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29222" cy="8961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22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84"/>
          <w:sz w:val="20"/>
        </w:rPr>
        <w:t> </w:t>
      </w:r>
      <w:r>
        <w:rPr>
          <w:rFonts w:ascii="Times New Roman"/>
          <w:spacing w:val="84"/>
          <w:position w:val="52"/>
          <w:sz w:val="20"/>
        </w:rPr>
        <w:pict>
          <v:group style="width:357.15pt;height:46.7pt;mso-position-horizontal-relative:char;mso-position-vertical-relative:line" id="docshapegroup1" coordorigin="0,0" coordsize="7143,934">
            <v:shape style="position:absolute;left:0;top:0;width:7143;height:934" type="#_x0000_t75" id="docshape2" stroked="false">
              <v:imagedata r:id="rId6" o:title=""/>
            </v:shape>
            <v:shape style="position:absolute;left:60;top:24;width:7023;height:814" id="docshape3" coordorigin="60,24" coordsize="7023,814" path="m60,287l69,217,96,154,137,101,190,60,253,33,323,24,6820,24,6890,33,6952,60,7005,101,7047,154,7073,217,7082,287,7082,575,7073,645,7047,708,7005,761,6952,802,6890,828,6820,838,323,838,253,828,190,802,137,761,96,708,69,645,60,575,60,287xe" filled="false" stroked="true" strokeweight=".72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63;top:35;width:2208;height:553" type="#_x0000_t202" id="docshape4" filled="false" stroked="false">
              <v:textbox inset="0,0,0,0">
                <w:txbxContent>
                  <w:p>
                    <w:pPr>
                      <w:spacing w:line="207" w:lineRule="exact" w:before="0"/>
                      <w:ind w:left="0" w:right="17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DocID</w:t>
                    </w:r>
                  </w:p>
                  <w:p>
                    <w:pPr>
                      <w:spacing w:line="346" w:lineRule="exact" w:before="0"/>
                      <w:ind w:left="0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INFN-PM-QA-504</w:t>
                    </w:r>
                  </w:p>
                </w:txbxContent>
              </v:textbox>
              <w10:wrap type="none"/>
            </v:shape>
            <v:shape style="position:absolute;left:4095;top:35;width:446;height:553" type="#_x0000_t202" id="docshape5" filled="false" stroked="false">
              <v:textbox inset="0,0,0,0">
                <w:txbxContent>
                  <w:p>
                    <w:pPr>
                      <w:spacing w:line="207" w:lineRule="exact" w:before="0"/>
                      <w:ind w:left="33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Rev.</w:t>
                    </w:r>
                  </w:p>
                  <w:p>
                    <w:pPr>
                      <w:spacing w:line="346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1.0</w:t>
                    </w:r>
                  </w:p>
                </w:txbxContent>
              </v:textbox>
              <w10:wrap type="none"/>
            </v:shape>
            <v:shape style="position:absolute;left:5502;top:35;width:1323;height:553" type="#_x0000_t202" id="docshape6" filled="false" stroked="false">
              <v:textbox inset="0,0,0,0">
                <w:txbxContent>
                  <w:p>
                    <w:pPr>
                      <w:spacing w:line="207" w:lineRule="exact" w:before="0"/>
                      <w:ind w:left="0" w:right="23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Validità</w:t>
                    </w:r>
                  </w:p>
                  <w:p>
                    <w:pPr>
                      <w:spacing w:line="346" w:lineRule="exact" w:before="0"/>
                      <w:ind w:left="0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Rilasciato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84"/>
          <w:position w:val="52"/>
          <w:sz w:val="20"/>
        </w:rPr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before="101"/>
        <w:ind w:left="0" w:right="1130" w:firstLine="0"/>
        <w:jc w:val="right"/>
        <w:rPr>
          <w:i/>
          <w:sz w:val="24"/>
        </w:rPr>
      </w:pPr>
      <w:r>
        <w:rPr>
          <w:i/>
          <w:sz w:val="24"/>
        </w:rPr>
        <w:t>Data10/05/18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19"/>
        <w:ind w:left="1823" w:right="1668"/>
        <w:jc w:val="center"/>
      </w:pPr>
      <w:r>
        <w:rPr/>
        <w:pict>
          <v:shape style="position:absolute;margin-left:64.800003pt;margin-top:-13.802426pt;width:478.35pt;height:610.8pt;mso-position-horizontal-relative:page;mso-position-vertical-relative:paragraph;z-index:-15912448" id="docshape7" coordorigin="1296,-276" coordsize="9567,12216" path="m1296,-64l1307,-131,1337,-189,1383,-235,1441,-265,1508,-276,10651,-276,10718,-265,10776,-235,10822,-189,10852,-131,10863,-64,10863,11728,10852,11795,10822,11853,10776,11899,10718,11929,10651,11940,1508,11940,1441,11929,1383,11899,1337,11853,1307,11795,1296,11728,1296,-64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Piano</w:t>
      </w:r>
      <w:r>
        <w:rPr>
          <w:spacing w:val="-4"/>
        </w:rPr>
        <w:t> </w:t>
      </w:r>
      <w:r>
        <w:rPr/>
        <w:t>Qualità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Modelli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documento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41"/>
        </w:rPr>
      </w:pPr>
    </w:p>
    <w:p>
      <w:pPr>
        <w:pStyle w:val="Title"/>
      </w:pPr>
      <w:r>
        <w:rPr/>
        <w:t>Technical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TDR</w:t>
      </w:r>
    </w:p>
    <w:p>
      <w:pPr>
        <w:pStyle w:val="BodyText"/>
        <w:spacing w:before="1"/>
        <w:rPr>
          <w:rFonts w:ascii="Arial"/>
          <w:b/>
          <w:sz w:val="48"/>
        </w:rPr>
      </w:pPr>
    </w:p>
    <w:p>
      <w:pPr>
        <w:pStyle w:val="BodyText"/>
        <w:ind w:left="488" w:right="340"/>
        <w:jc w:val="center"/>
      </w:pPr>
      <w:r>
        <w:rPr/>
        <w:t>In</w:t>
      </w:r>
      <w:r>
        <w:rPr>
          <w:spacing w:val="-2"/>
        </w:rPr>
        <w:t> </w:t>
      </w:r>
      <w:r>
        <w:rPr/>
        <w:t>questo</w:t>
      </w:r>
      <w:r>
        <w:rPr>
          <w:spacing w:val="-3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sono</w:t>
      </w:r>
      <w:r>
        <w:rPr>
          <w:spacing w:val="-3"/>
        </w:rPr>
        <w:t> </w:t>
      </w:r>
      <w:r>
        <w:rPr/>
        <w:t>descritti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diversi</w:t>
      </w:r>
      <w:r>
        <w:rPr>
          <w:spacing w:val="-5"/>
        </w:rPr>
        <w:t> </w:t>
      </w:r>
      <w:r>
        <w:rPr/>
        <w:t>paragrafi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relativi</w:t>
      </w:r>
      <w:r>
        <w:rPr>
          <w:spacing w:val="-3"/>
        </w:rPr>
        <w:t> </w:t>
      </w:r>
      <w:r>
        <w:rPr/>
        <w:t>contenuti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TDR</w:t>
      </w:r>
      <w:r>
        <w:rPr>
          <w:spacing w:val="-69"/>
        </w:rPr>
        <w:t> </w:t>
      </w:r>
      <w:r>
        <w:rPr/>
        <w:t>(Technical</w:t>
      </w:r>
      <w:r>
        <w:rPr>
          <w:spacing w:val="-5"/>
        </w:rPr>
        <w:t> </w:t>
      </w:r>
      <w:r>
        <w:rPr/>
        <w:t>Design</w:t>
      </w:r>
      <w:r>
        <w:rPr>
          <w:spacing w:val="-5"/>
        </w:rPr>
        <w:t> </w:t>
      </w:r>
      <w:r>
        <w:rPr/>
        <w:t>Report)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dell’Istituto</w:t>
      </w:r>
      <w:r>
        <w:rPr>
          <w:spacing w:val="-3"/>
        </w:rPr>
        <w:t> </w:t>
      </w:r>
      <w:r>
        <w:rPr/>
        <w:t>Nazionale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Fisica</w:t>
      </w:r>
      <w:r>
        <w:rPr>
          <w:spacing w:val="-3"/>
        </w:rPr>
        <w:t> </w:t>
      </w:r>
      <w:r>
        <w:rPr/>
        <w:t>Nucleare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3437"/>
        <w:gridCol w:w="3027"/>
      </w:tblGrid>
      <w:tr>
        <w:trPr>
          <w:trHeight w:val="419" w:hRule="atLeast"/>
        </w:trPr>
        <w:tc>
          <w:tcPr>
            <w:tcW w:w="3113" w:type="dxa"/>
          </w:tcPr>
          <w:p>
            <w:pPr>
              <w:pStyle w:val="TableParagraph"/>
              <w:spacing w:before="120"/>
              <w:ind w:left="1037" w:right="1030"/>
              <w:jc w:val="center"/>
              <w:rPr>
                <w:sz w:val="24"/>
              </w:rPr>
            </w:pPr>
            <w:r>
              <w:rPr>
                <w:sz w:val="24"/>
              </w:rPr>
              <w:t>Autore</w:t>
            </w:r>
          </w:p>
        </w:tc>
        <w:tc>
          <w:tcPr>
            <w:tcW w:w="3437" w:type="dxa"/>
          </w:tcPr>
          <w:p>
            <w:pPr>
              <w:pStyle w:val="TableParagraph"/>
              <w:spacing w:before="120"/>
              <w:ind w:left="345" w:right="336"/>
              <w:jc w:val="center"/>
              <w:rPr>
                <w:sz w:val="24"/>
              </w:rPr>
            </w:pPr>
            <w:r>
              <w:rPr>
                <w:sz w:val="24"/>
              </w:rPr>
              <w:t>Verificato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  <w:tc>
          <w:tcPr>
            <w:tcW w:w="3027" w:type="dxa"/>
          </w:tcPr>
          <w:p>
            <w:pPr>
              <w:pStyle w:val="TableParagraph"/>
              <w:spacing w:before="120"/>
              <w:ind w:left="853" w:right="696"/>
              <w:jc w:val="center"/>
              <w:rPr>
                <w:sz w:val="24"/>
              </w:rPr>
            </w:pPr>
            <w:r>
              <w:rPr>
                <w:sz w:val="24"/>
              </w:rPr>
              <w:t>Approvato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</w:tr>
      <w:tr>
        <w:trPr>
          <w:trHeight w:val="2556" w:hRule="atLeast"/>
        </w:trPr>
        <w:tc>
          <w:tcPr>
            <w:tcW w:w="3113" w:type="dxa"/>
          </w:tcPr>
          <w:p>
            <w:pPr>
              <w:pStyle w:val="TableParagraph"/>
              <w:spacing w:before="110"/>
              <w:ind w:left="1037" w:right="1030"/>
              <w:jc w:val="center"/>
              <w:rPr>
                <w:sz w:val="24"/>
              </w:rPr>
            </w:pPr>
            <w:r>
              <w:rPr>
                <w:sz w:val="24"/>
              </w:rPr>
              <w:t>A.Cardini</w:t>
            </w:r>
          </w:p>
        </w:tc>
        <w:tc>
          <w:tcPr>
            <w:tcW w:w="3437" w:type="dxa"/>
          </w:tcPr>
          <w:p>
            <w:pPr>
              <w:pStyle w:val="TableParagraph"/>
              <w:spacing w:before="110"/>
              <w:ind w:left="345" w:right="336"/>
              <w:jc w:val="center"/>
              <w:rPr>
                <w:sz w:val="24"/>
              </w:rPr>
            </w:pPr>
            <w:r>
              <w:rPr>
                <w:sz w:val="24"/>
              </w:rPr>
              <w:t>GdL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Management</w:t>
            </w:r>
          </w:p>
        </w:tc>
        <w:tc>
          <w:tcPr>
            <w:tcW w:w="3027" w:type="dxa"/>
          </w:tcPr>
          <w:p>
            <w:pPr>
              <w:pStyle w:val="TableParagraph"/>
              <w:spacing w:before="110"/>
              <w:ind w:left="705" w:right="696"/>
              <w:jc w:val="center"/>
              <w:rPr>
                <w:sz w:val="24"/>
              </w:rPr>
            </w:pPr>
            <w:r>
              <w:rPr>
                <w:sz w:val="24"/>
              </w:rPr>
              <w:t>A.Variola</w:t>
            </w:r>
          </w:p>
        </w:tc>
      </w:tr>
    </w:tbl>
    <w:p>
      <w:pPr>
        <w:pStyle w:val="BodyText"/>
        <w:spacing w:before="108"/>
        <w:ind w:left="386"/>
      </w:pPr>
      <w:r>
        <w:rPr/>
        <w:t>Lista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distribuzione:</w:t>
      </w:r>
    </w:p>
    <w:p>
      <w:pPr>
        <w:pStyle w:val="BodyText"/>
        <w:tabs>
          <w:tab w:pos="1106" w:val="left" w:leader="none"/>
        </w:tabs>
        <w:spacing w:before="120"/>
        <w:ind w:left="746"/>
      </w:pPr>
      <w:r>
        <w:rPr/>
        <w:t>-</w:t>
        <w:tab/>
        <w:t>Documento</w:t>
      </w:r>
      <w:r>
        <w:rPr>
          <w:spacing w:val="-6"/>
        </w:rPr>
        <w:t> </w:t>
      </w:r>
      <w:r>
        <w:rPr/>
        <w:t>pubblico</w:t>
      </w:r>
    </w:p>
    <w:p>
      <w:pPr>
        <w:spacing w:after="0"/>
        <w:sectPr>
          <w:type w:val="continuous"/>
          <w:pgSz w:w="11900" w:h="16850"/>
          <w:pgMar w:top="660" w:bottom="28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11424" id="docshape15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101" w:after="12"/>
        <w:ind w:left="257" w:right="0" w:firstLine="0"/>
        <w:jc w:val="left"/>
        <w:rPr>
          <w:b/>
          <w:sz w:val="28"/>
        </w:rPr>
      </w:pPr>
      <w:r>
        <w:rPr>
          <w:b/>
          <w:sz w:val="28"/>
        </w:rPr>
        <w:t>Storico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delle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Revisioni</w:t>
      </w: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513"/>
        <w:gridCol w:w="4821"/>
        <w:gridCol w:w="2392"/>
      </w:tblGrid>
      <w:tr>
        <w:trPr>
          <w:trHeight w:val="577" w:hRule="atLeast"/>
        </w:trPr>
        <w:tc>
          <w:tcPr>
            <w:tcW w:w="857" w:type="dxa"/>
          </w:tcPr>
          <w:p>
            <w:pPr>
              <w:pStyle w:val="TableParagraph"/>
              <w:spacing w:before="197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Rev.</w:t>
            </w:r>
          </w:p>
        </w:tc>
        <w:tc>
          <w:tcPr>
            <w:tcW w:w="1513" w:type="dxa"/>
          </w:tcPr>
          <w:p>
            <w:pPr>
              <w:pStyle w:val="TableParagraph"/>
              <w:spacing w:before="197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4821" w:type="dxa"/>
          </w:tcPr>
          <w:p>
            <w:pPr>
              <w:pStyle w:val="TableParagraph"/>
              <w:spacing w:before="197"/>
              <w:ind w:left="918"/>
              <w:rPr>
                <w:sz w:val="24"/>
              </w:rPr>
            </w:pPr>
            <w:r>
              <w:rPr>
                <w:sz w:val="24"/>
              </w:rPr>
              <w:t>Descrizione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modifiche</w:t>
            </w:r>
          </w:p>
        </w:tc>
        <w:tc>
          <w:tcPr>
            <w:tcW w:w="2392" w:type="dxa"/>
          </w:tcPr>
          <w:p>
            <w:pPr>
              <w:pStyle w:val="TableParagraph"/>
              <w:spacing w:before="197"/>
              <w:ind w:left="379"/>
              <w:rPr>
                <w:sz w:val="24"/>
              </w:rPr>
            </w:pPr>
            <w:r>
              <w:rPr>
                <w:sz w:val="24"/>
              </w:rPr>
              <w:t>Autore/Editore</w:t>
            </w: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spacing w:line="225" w:lineRule="exact" w:before="107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513" w:type="dxa"/>
          </w:tcPr>
          <w:p>
            <w:pPr>
              <w:pStyle w:val="TableParagraph"/>
              <w:spacing w:line="225" w:lineRule="exact" w:before="107"/>
              <w:ind w:left="315" w:right="308"/>
              <w:jc w:val="center"/>
              <w:rPr>
                <w:sz w:val="20"/>
              </w:rPr>
            </w:pPr>
            <w:r>
              <w:rPr>
                <w:sz w:val="20"/>
              </w:rPr>
              <w:t>10/05/18</w:t>
            </w:r>
          </w:p>
        </w:tc>
        <w:tc>
          <w:tcPr>
            <w:tcW w:w="4821" w:type="dxa"/>
          </w:tcPr>
          <w:p>
            <w:pPr>
              <w:pStyle w:val="TableParagraph"/>
              <w:spacing w:line="225" w:lineRule="exact" w:before="107"/>
              <w:ind w:left="107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stesura</w:t>
            </w:r>
          </w:p>
        </w:tc>
        <w:tc>
          <w:tcPr>
            <w:tcW w:w="2392" w:type="dxa"/>
          </w:tcPr>
          <w:p>
            <w:pPr>
              <w:pStyle w:val="TableParagraph"/>
              <w:spacing w:line="225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A.Cardini</w:t>
            </w:r>
          </w:p>
        </w:tc>
      </w:tr>
      <w:tr>
        <w:trPr>
          <w:trHeight w:val="35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b/>
          <w:sz w:val="40"/>
        </w:rPr>
      </w:pPr>
    </w:p>
    <w:p>
      <w:pPr>
        <w:spacing w:before="0"/>
        <w:ind w:left="398" w:right="0" w:firstLine="0"/>
        <w:jc w:val="left"/>
        <w:rPr>
          <w:b/>
          <w:sz w:val="28"/>
        </w:rPr>
      </w:pPr>
      <w:r>
        <w:rPr>
          <w:b/>
          <w:sz w:val="28"/>
        </w:rPr>
        <w:t>Sommario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452" w:val="right" w:leader="dot"/>
            </w:tabs>
            <w:spacing w:before="171"/>
            <w:ind w:left="398" w:firstLine="0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9">
            <w:r>
              <w:rPr/>
              <w:t>Lista</w:t>
            </w:r>
            <w:r>
              <w:rPr>
                <w:spacing w:val="-1"/>
              </w:rPr>
              <w:t> </w:t>
            </w:r>
            <w:r>
              <w:rPr/>
              <w:t>degli</w:t>
            </w:r>
            <w:r>
              <w:rPr>
                <w:spacing w:val="2"/>
              </w:rPr>
              <w:t> </w:t>
            </w:r>
            <w:r>
              <w:rPr/>
              <w:t>autori</w:t>
              <w:tab/>
              <w:t>3</w:t>
            </w:r>
          </w:hyperlink>
        </w:p>
        <w:p>
          <w:pPr>
            <w:pStyle w:val="TOC1"/>
            <w:tabs>
              <w:tab w:pos="9452" w:val="right" w:leader="dot"/>
            </w:tabs>
            <w:ind w:left="398" w:firstLine="0"/>
          </w:pPr>
          <w:hyperlink w:history="true" w:anchor="_TOC_250008">
            <w:r>
              <w:rPr/>
              <w:t>Executive</w:t>
            </w:r>
            <w:r>
              <w:rPr>
                <w:spacing w:val="-3"/>
              </w:rPr>
              <w:t> </w:t>
            </w:r>
            <w:r>
              <w:rPr/>
              <w:t>Summary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19" w:after="0"/>
            <w:ind w:left="792" w:right="0" w:hanging="395"/>
            <w:jc w:val="left"/>
          </w:pPr>
          <w:hyperlink w:history="true" w:anchor="_TOC_250007">
            <w:r>
              <w:rPr/>
              <w:t>Motivazioni</w:t>
            </w:r>
            <w:r>
              <w:rPr>
                <w:spacing w:val="-2"/>
              </w:rPr>
              <w:t> </w:t>
            </w:r>
            <w:r>
              <w:rPr/>
              <w:t>scientifiche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6">
            <w:r>
              <w:rPr/>
              <w:t>Risultati</w:t>
            </w:r>
            <w:r>
              <w:rPr>
                <w:spacing w:val="-2"/>
              </w:rPr>
              <w:t> </w:t>
            </w:r>
            <w:r>
              <w:rPr/>
              <w:t>dall’R&amp;D</w:t>
            </w:r>
            <w:r>
              <w:rPr>
                <w:rFonts w:ascii="Times New Roman" w:hAnsi="Times New Roman"/>
              </w:rPr>
              <w:tab/>
            </w:r>
            <w:r>
              <w:rPr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5">
            <w:r>
              <w:rPr/>
              <w:t>Specifiche</w:t>
            </w:r>
            <w:r>
              <w:rPr>
                <w:spacing w:val="-3"/>
              </w:rPr>
              <w:t> </w:t>
            </w:r>
            <w:r>
              <w:rPr/>
              <w:t>e parametri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4">
            <w:r>
              <w:rPr/>
              <w:t>Descrizione</w:t>
            </w:r>
            <w:r>
              <w:rPr>
                <w:spacing w:val="-3"/>
              </w:rPr>
              <w:t> </w:t>
            </w:r>
            <w:r>
              <w:rPr/>
              <w:t>tecnica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3">
            <w:r>
              <w:rPr/>
              <w:t>Validazione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2" w:after="0"/>
            <w:ind w:left="792" w:right="0" w:hanging="395"/>
            <w:jc w:val="left"/>
          </w:pPr>
          <w:hyperlink w:history="true" w:anchor="_TOC_250002">
            <w:r>
              <w:rPr/>
              <w:t>Installazione</w:t>
            </w:r>
            <w:r>
              <w:rPr>
                <w:spacing w:val="-1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</w:t>
            </w:r>
            <w:r>
              <w:rPr/>
              <w:t>commissioning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1">
            <w:r>
              <w:rPr/>
              <w:t>Sicurezza</w:t>
            </w:r>
            <w:r>
              <w:rPr>
                <w:spacing w:val="-2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</w:t>
            </w:r>
            <w:r>
              <w:rPr/>
              <w:t>radioprotezione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0">
            <w:r>
              <w:rPr/>
              <w:t>Gestione</w:t>
            </w:r>
            <w:r>
              <w:rPr>
                <w:spacing w:val="-3"/>
              </w:rPr>
              <w:t> </w:t>
            </w:r>
            <w:r>
              <w:rPr/>
              <w:t>del progetto</w:t>
              <w:tab/>
              <w:t>4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headerReference w:type="default" r:id="rId7"/>
          <w:footerReference w:type="default" r:id="rId8"/>
          <w:pgSz w:w="11900" w:h="16850"/>
          <w:pgMar w:header="636" w:footer="750" w:top="1540" w:bottom="940" w:left="1020" w:right="900"/>
          <w:pgNumType w:start="2"/>
        </w:sectPr>
      </w:pPr>
    </w:p>
    <w:p>
      <w:pPr>
        <w:pStyle w:val="BodyTex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10400" id="docshape16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b/>
          <w:sz w:val="28"/>
        </w:rPr>
      </w:pPr>
    </w:p>
    <w:p>
      <w:pPr>
        <w:pStyle w:val="Heading1"/>
        <w:ind w:left="398" w:firstLine="0"/>
      </w:pPr>
      <w:bookmarkStart w:name="_TOC_250009" w:id="1"/>
      <w:r>
        <w:rPr/>
        <w:t>Lista</w:t>
      </w:r>
      <w:r>
        <w:rPr>
          <w:spacing w:val="-3"/>
        </w:rPr>
        <w:t> </w:t>
      </w:r>
      <w:r>
        <w:rPr/>
        <w:t>degli</w:t>
      </w:r>
      <w:r>
        <w:rPr>
          <w:spacing w:val="-1"/>
        </w:rPr>
        <w:t> </w:t>
      </w:r>
      <w:bookmarkEnd w:id="1"/>
      <w:r>
        <w:rPr/>
        <w:t>autori</w:t>
      </w:r>
    </w:p>
    <w:p>
      <w:pPr>
        <w:pStyle w:val="BodyText"/>
        <w:spacing w:before="123"/>
        <w:ind w:left="398"/>
        <w:jc w:val="both"/>
      </w:pPr>
      <w:r>
        <w:rPr/>
        <w:t>Il</w:t>
      </w:r>
      <w:r>
        <w:rPr>
          <w:spacing w:val="-5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inizia</w:t>
      </w:r>
      <w:r>
        <w:rPr>
          <w:spacing w:val="-5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lista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autori,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/>
        <w:t>dettagli</w:t>
      </w:r>
      <w:r>
        <w:rPr>
          <w:spacing w:val="-3"/>
        </w:rPr>
        <w:t> </w:t>
      </w:r>
      <w:r>
        <w:rPr/>
        <w:t>sulle</w:t>
      </w:r>
      <w:r>
        <w:rPr>
          <w:spacing w:val="-3"/>
        </w:rPr>
        <w:t> </w:t>
      </w:r>
      <w:r>
        <w:rPr/>
        <w:t>loro</w:t>
      </w:r>
      <w:r>
        <w:rPr>
          <w:spacing w:val="-3"/>
        </w:rPr>
        <w:t> </w:t>
      </w:r>
      <w:r>
        <w:rPr/>
        <w:t>affiliazioni.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ind w:left="398" w:firstLine="0"/>
      </w:pPr>
      <w:bookmarkStart w:name="_TOC_250008" w:id="2"/>
      <w:r>
        <w:rPr/>
        <w:t>Executive</w:t>
      </w:r>
      <w:r>
        <w:rPr>
          <w:spacing w:val="-6"/>
        </w:rPr>
        <w:t> </w:t>
      </w:r>
      <w:bookmarkEnd w:id="2"/>
      <w:r>
        <w:rPr/>
        <w:t>Summary</w:t>
      </w:r>
    </w:p>
    <w:p>
      <w:pPr>
        <w:pStyle w:val="BodyText"/>
        <w:spacing w:before="121"/>
        <w:ind w:left="398" w:right="511"/>
        <w:jc w:val="both"/>
      </w:pPr>
      <w:r>
        <w:rPr/>
        <w:t>La parte iniziale del TDR riassume le motivazioni scientifiche e/o tecnologiche che</w:t>
      </w:r>
      <w:r>
        <w:rPr>
          <w:spacing w:val="1"/>
        </w:rPr>
        <w:t> </w:t>
      </w:r>
      <w:r>
        <w:rPr/>
        <w:t>hanno</w:t>
      </w:r>
      <w:r>
        <w:rPr>
          <w:spacing w:val="1"/>
        </w:rPr>
        <w:t> </w:t>
      </w:r>
      <w:r>
        <w:rPr/>
        <w:t>portato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realizzazione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progetto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questione,</w:t>
      </w:r>
      <w:r>
        <w:rPr>
          <w:spacing w:val="1"/>
        </w:rPr>
        <w:t> </w:t>
      </w:r>
      <w:r>
        <w:rPr/>
        <w:t>un’overview della soluzione proposta e l’evoluzione del progetto nel tempo. Si</w:t>
      </w:r>
      <w:r>
        <w:rPr>
          <w:spacing w:val="1"/>
        </w:rPr>
        <w:t> </w:t>
      </w:r>
      <w:r>
        <w:rPr/>
        <w:t>tratta di un sommario esecutivo dalla lunghezza di 1-2 pagine, che include anche</w:t>
      </w:r>
      <w:r>
        <w:rPr>
          <w:spacing w:val="1"/>
        </w:rPr>
        <w:t> </w:t>
      </w:r>
      <w:r>
        <w:rPr/>
        <w:t>una</w:t>
      </w:r>
      <w:r>
        <w:rPr>
          <w:spacing w:val="-1"/>
        </w:rPr>
        <w:t> </w:t>
      </w:r>
      <w:r>
        <w:rPr/>
        <w:t>descrizione</w:t>
      </w:r>
      <w:r>
        <w:rPr>
          <w:spacing w:val="-1"/>
        </w:rPr>
        <w:t> </w:t>
      </w:r>
      <w:r>
        <w:rPr/>
        <w:t>sommaria dei</w:t>
      </w:r>
      <w:r>
        <w:rPr>
          <w:spacing w:val="-2"/>
        </w:rPr>
        <w:t> </w:t>
      </w:r>
      <w:r>
        <w:rPr/>
        <w:t>contenuti del</w:t>
      </w:r>
      <w:r>
        <w:rPr>
          <w:spacing w:val="2"/>
        </w:rPr>
        <w:t> </w:t>
      </w:r>
      <w:r>
        <w:rPr/>
        <w:t>documento.</w:t>
      </w:r>
    </w:p>
    <w:p>
      <w:pPr>
        <w:pStyle w:val="BodyText"/>
        <w:spacing w:before="4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7" w:id="3"/>
      <w:r>
        <w:rPr/>
        <w:t>Motivazioni</w:t>
      </w:r>
      <w:r>
        <w:rPr>
          <w:spacing w:val="-6"/>
        </w:rPr>
        <w:t> </w:t>
      </w:r>
      <w:bookmarkEnd w:id="3"/>
      <w:r>
        <w:rPr/>
        <w:t>scientifiche.</w:t>
      </w:r>
    </w:p>
    <w:p>
      <w:pPr>
        <w:pStyle w:val="BodyText"/>
        <w:spacing w:before="120"/>
        <w:ind w:left="398" w:right="510"/>
        <w:jc w:val="both"/>
      </w:pPr>
      <w:r>
        <w:rPr/>
        <w:t>In questa parte il progetto è descritto nelle sue generalità e nel suo contesto.</w:t>
      </w:r>
      <w:r>
        <w:rPr>
          <w:spacing w:val="1"/>
        </w:rPr>
        <w:t> </w:t>
      </w:r>
      <w:r>
        <w:rPr/>
        <w:t>Vengono discusse le motivazioni scientifiche che hanno portato alla proposta in</w:t>
      </w:r>
      <w:r>
        <w:rPr>
          <w:spacing w:val="1"/>
        </w:rPr>
        <w:t> </w:t>
      </w:r>
      <w:r>
        <w:rPr/>
        <w:t>questione,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chiara indicazione</w:t>
      </w:r>
      <w:r>
        <w:rPr>
          <w:spacing w:val="-2"/>
        </w:rPr>
        <w:t> </w:t>
      </w:r>
      <w:r>
        <w:rPr/>
        <w:t>degli</w:t>
      </w:r>
      <w:r>
        <w:rPr>
          <w:spacing w:val="-2"/>
        </w:rPr>
        <w:t> </w:t>
      </w:r>
      <w:r>
        <w:rPr/>
        <w:t>obiettivi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dei</w:t>
      </w:r>
      <w:r>
        <w:rPr>
          <w:spacing w:val="-2"/>
        </w:rPr>
        <w:t> </w:t>
      </w:r>
      <w:r>
        <w:rPr/>
        <w:t>risultati</w:t>
      </w:r>
      <w:r>
        <w:rPr>
          <w:spacing w:val="-4"/>
        </w:rPr>
        <w:t> </w:t>
      </w:r>
      <w:r>
        <w:rPr/>
        <w:t>attesi.</w:t>
      </w:r>
    </w:p>
    <w:p>
      <w:pPr>
        <w:pStyle w:val="BodyText"/>
        <w:spacing w:before="4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1" w:after="0"/>
        <w:ind w:left="830" w:right="0" w:hanging="433"/>
        <w:jc w:val="both"/>
      </w:pPr>
      <w:bookmarkStart w:name="_TOC_250006" w:id="4"/>
      <w:r>
        <w:rPr/>
        <w:t>Risultati</w:t>
      </w:r>
      <w:r>
        <w:rPr>
          <w:spacing w:val="-6"/>
        </w:rPr>
        <w:t> </w:t>
      </w:r>
      <w:bookmarkEnd w:id="4"/>
      <w:r>
        <w:rPr/>
        <w:t>dall’R&amp;D</w:t>
      </w:r>
    </w:p>
    <w:p>
      <w:pPr>
        <w:pStyle w:val="BodyText"/>
        <w:spacing w:before="120"/>
        <w:ind w:left="398" w:right="510"/>
        <w:jc w:val="both"/>
      </w:pPr>
      <w:r>
        <w:rPr/>
        <w:t>In questa parte viene riassunto il lavoro svolto durante la fase di R&amp;D del progetto</w:t>
      </w:r>
      <w:r>
        <w:rPr>
          <w:spacing w:val="1"/>
        </w:rPr>
        <w:t> </w:t>
      </w:r>
      <w:r>
        <w:rPr/>
        <w:t>finanziata nella fase di CDR. Vengono descritti i risultati degli R&amp;D ma anche i</w:t>
      </w:r>
      <w:r>
        <w:rPr>
          <w:spacing w:val="1"/>
        </w:rPr>
        <w:t> </w:t>
      </w:r>
      <w:r>
        <w:rPr/>
        <w:t>problemi trovati in questa fase, e le soluzioni proposte per risolverli o soluzioni</w:t>
      </w:r>
      <w:r>
        <w:rPr>
          <w:spacing w:val="1"/>
        </w:rPr>
        <w:t> </w:t>
      </w:r>
      <w:r>
        <w:rPr/>
        <w:t>alternative. Vengono anche</w:t>
      </w:r>
      <w:r>
        <w:rPr>
          <w:spacing w:val="1"/>
        </w:rPr>
        <w:t> </w:t>
      </w:r>
      <w:r>
        <w:rPr/>
        <w:t>elencati ulteriori R&amp;D che si pensa di</w:t>
      </w:r>
      <w:r>
        <w:rPr>
          <w:spacing w:val="72"/>
        </w:rPr>
        <w:t> </w:t>
      </w:r>
      <w:r>
        <w:rPr/>
        <w:t>dover svolgere</w:t>
      </w:r>
      <w:r>
        <w:rPr>
          <w:spacing w:val="1"/>
        </w:rPr>
        <w:t> </w:t>
      </w:r>
      <w:r>
        <w:rPr/>
        <w:t>per</w:t>
      </w:r>
      <w:r>
        <w:rPr>
          <w:spacing w:val="-1"/>
        </w:rPr>
        <w:t> </w:t>
      </w:r>
      <w:r>
        <w:rPr/>
        <w:t>finalizzare</w:t>
      </w:r>
      <w:r>
        <w:rPr>
          <w:spacing w:val="1"/>
        </w:rPr>
        <w:t> </w:t>
      </w:r>
      <w:r>
        <w:rPr/>
        <w:t>eventuali</w:t>
      </w:r>
      <w:r>
        <w:rPr>
          <w:spacing w:val="-1"/>
        </w:rPr>
        <w:t> </w:t>
      </w:r>
      <w:r>
        <w:rPr/>
        <w:t>scelte tecniche</w:t>
      </w:r>
    </w:p>
    <w:p>
      <w:pPr>
        <w:pStyle w:val="BodyText"/>
        <w:spacing w:before="3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5" w:id="5"/>
      <w:r>
        <w:rPr/>
        <w:t>Specifiche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bookmarkEnd w:id="5"/>
      <w:r>
        <w:rPr/>
        <w:t>parametri</w:t>
      </w:r>
    </w:p>
    <w:p>
      <w:pPr>
        <w:pStyle w:val="BodyText"/>
        <w:spacing w:before="121"/>
        <w:ind w:left="398" w:right="522"/>
        <w:jc w:val="both"/>
      </w:pPr>
      <w:r>
        <w:rPr/>
        <w:t>Sulla base del disegno concettuale e dei risultati della fase di ricerca e sviluppo</w:t>
      </w:r>
      <w:r>
        <w:rPr>
          <w:spacing w:val="1"/>
        </w:rPr>
        <w:t> </w:t>
      </w:r>
      <w:r>
        <w:rPr/>
        <w:t>(paragrafo2) identificati nel CDR si illustra la configurazione finale dell’apparato</w:t>
      </w:r>
      <w:r>
        <w:rPr>
          <w:spacing w:val="1"/>
        </w:rPr>
        <w:t> </w:t>
      </w:r>
      <w:r>
        <w:rPr/>
        <w:t>proposto. Le sue caratteristiche, quelle dei sistemi e dei sottosistemi principali</w:t>
      </w:r>
      <w:r>
        <w:rPr>
          <w:spacing w:val="1"/>
        </w:rPr>
        <w:t> </w:t>
      </w:r>
      <w:r>
        <w:rPr/>
        <w:t>devono</w:t>
      </w:r>
      <w:r>
        <w:rPr>
          <w:spacing w:val="-1"/>
        </w:rPr>
        <w:t> </w:t>
      </w:r>
      <w:r>
        <w:rPr/>
        <w:t>essere</w:t>
      </w:r>
      <w:r>
        <w:rPr>
          <w:spacing w:val="1"/>
        </w:rPr>
        <w:t> </w:t>
      </w:r>
      <w:r>
        <w:rPr/>
        <w:t>descritte</w:t>
      </w:r>
      <w:r>
        <w:rPr>
          <w:spacing w:val="-1"/>
        </w:rPr>
        <w:t> </w:t>
      </w:r>
      <w:r>
        <w:rPr/>
        <w:t>e riassunte</w:t>
      </w:r>
      <w:r>
        <w:rPr>
          <w:spacing w:val="-1"/>
        </w:rPr>
        <w:t> </w:t>
      </w:r>
      <w:r>
        <w:rPr/>
        <w:t>tramite</w:t>
      </w:r>
      <w:r>
        <w:rPr>
          <w:spacing w:val="-2"/>
        </w:rPr>
        <w:t> </w:t>
      </w:r>
      <w:r>
        <w:rPr/>
        <w:t>tavole.</w:t>
      </w:r>
    </w:p>
    <w:p>
      <w:pPr>
        <w:pStyle w:val="BodyText"/>
        <w:spacing w:before="122"/>
        <w:ind w:left="398"/>
        <w:jc w:val="both"/>
      </w:pPr>
      <w:r>
        <w:rPr/>
        <w:t>Vengono</w:t>
      </w:r>
      <w:r>
        <w:rPr>
          <w:spacing w:val="-5"/>
        </w:rPr>
        <w:t> </w:t>
      </w:r>
      <w:r>
        <w:rPr/>
        <w:t>altresì</w:t>
      </w:r>
      <w:r>
        <w:rPr>
          <w:spacing w:val="-4"/>
        </w:rPr>
        <w:t> </w:t>
      </w:r>
      <w:r>
        <w:rPr/>
        <w:t>mostrati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requisiti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progetto</w:t>
      </w:r>
      <w:r>
        <w:rPr>
          <w:spacing w:val="-8"/>
        </w:rPr>
        <w:t> </w:t>
      </w:r>
      <w:r>
        <w:rPr/>
        <w:t>nella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configurazione.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4" w:id="6"/>
      <w:r>
        <w:rPr/>
        <w:t>Descrizione</w:t>
      </w:r>
      <w:r>
        <w:rPr>
          <w:spacing w:val="-3"/>
        </w:rPr>
        <w:t> </w:t>
      </w:r>
      <w:bookmarkEnd w:id="6"/>
      <w:r>
        <w:rPr/>
        <w:t>tecnica</w:t>
      </w:r>
    </w:p>
    <w:p>
      <w:pPr>
        <w:pStyle w:val="BodyText"/>
        <w:spacing w:before="120"/>
        <w:ind w:left="398" w:right="511"/>
        <w:jc w:val="both"/>
      </w:pPr>
      <w:r>
        <w:rPr/>
        <w:t>In questa parte vengono discusse nel dettaglio tutte le scelte tecniche fatte, la loro</w:t>
      </w:r>
      <w:r>
        <w:rPr>
          <w:spacing w:val="-70"/>
        </w:rPr>
        <w:t> </w:t>
      </w:r>
      <w:r>
        <w:rPr/>
        <w:t>implementazione e conseguentemente i sistemi e sottosistemi.</w:t>
      </w:r>
      <w:r>
        <w:rPr>
          <w:spacing w:val="1"/>
        </w:rPr>
        <w:t> </w:t>
      </w:r>
      <w:r>
        <w:rPr/>
        <w:t>In particolare si</w:t>
      </w:r>
      <w:r>
        <w:rPr>
          <w:spacing w:val="1"/>
        </w:rPr>
        <w:t> </w:t>
      </w:r>
      <w:r>
        <w:rPr/>
        <w:t>richiedono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specifiche funzionali</w:t>
      </w:r>
      <w:r>
        <w:rPr>
          <w:spacing w:val="-3"/>
        </w:rPr>
        <w:t> </w:t>
      </w:r>
      <w:r>
        <w:rPr/>
        <w:t>e tecniche</w:t>
      </w:r>
      <w:r>
        <w:rPr>
          <w:spacing w:val="-1"/>
        </w:rPr>
        <w:t> </w:t>
      </w:r>
      <w:r>
        <w:rPr/>
        <w:t>dei:</w:t>
      </w: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40" w:lineRule="auto" w:before="122" w:after="0"/>
        <w:ind w:left="1118" w:right="0" w:hanging="361"/>
        <w:jc w:val="both"/>
        <w:rPr>
          <w:sz w:val="24"/>
        </w:rPr>
      </w:pPr>
      <w:r>
        <w:rPr>
          <w:sz w:val="24"/>
        </w:rPr>
        <w:t>componenti</w:t>
      </w:r>
      <w:r>
        <w:rPr>
          <w:spacing w:val="-7"/>
          <w:sz w:val="24"/>
        </w:rPr>
        <w:t> </w:t>
      </w:r>
      <w:r>
        <w:rPr>
          <w:sz w:val="24"/>
        </w:rPr>
        <w:t>hardware</w:t>
      </w: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40" w:lineRule="auto" w:before="120" w:after="0"/>
        <w:ind w:left="1118" w:right="0" w:hanging="361"/>
        <w:jc w:val="both"/>
        <w:rPr>
          <w:sz w:val="24"/>
        </w:rPr>
      </w:pPr>
      <w:r>
        <w:rPr>
          <w:sz w:val="24"/>
        </w:rPr>
        <w:t>sistemi</w:t>
      </w:r>
      <w:r>
        <w:rPr>
          <w:spacing w:val="-5"/>
          <w:sz w:val="24"/>
        </w:rPr>
        <w:t> </w:t>
      </w:r>
      <w:r>
        <w:rPr>
          <w:sz w:val="24"/>
        </w:rPr>
        <w:t>informatici</w:t>
      </w: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40" w:lineRule="auto" w:before="120" w:after="0"/>
        <w:ind w:left="1118" w:right="522" w:hanging="360"/>
        <w:jc w:val="both"/>
        <w:rPr>
          <w:sz w:val="24"/>
        </w:rPr>
      </w:pPr>
      <w:r>
        <w:rPr>
          <w:sz w:val="24"/>
        </w:rPr>
        <w:t>infrastrutture</w:t>
      </w:r>
      <w:r>
        <w:rPr>
          <w:spacing w:val="1"/>
          <w:sz w:val="24"/>
        </w:rPr>
        <w:t> </w:t>
      </w:r>
      <w:r>
        <w:rPr>
          <w:sz w:val="24"/>
        </w:rPr>
        <w:t>(impianti</w:t>
      </w:r>
      <w:r>
        <w:rPr>
          <w:spacing w:val="1"/>
          <w:sz w:val="24"/>
        </w:rPr>
        <w:t> </w:t>
      </w:r>
      <w:r>
        <w:rPr>
          <w:sz w:val="24"/>
        </w:rPr>
        <w:t>elettrici,</w:t>
      </w:r>
      <w:r>
        <w:rPr>
          <w:spacing w:val="1"/>
          <w:sz w:val="24"/>
        </w:rPr>
        <w:t> </w:t>
      </w:r>
      <w:r>
        <w:rPr>
          <w:sz w:val="24"/>
        </w:rPr>
        <w:t>tecnologici,</w:t>
      </w:r>
      <w:r>
        <w:rPr>
          <w:spacing w:val="1"/>
          <w:sz w:val="24"/>
        </w:rPr>
        <w:t> </w:t>
      </w:r>
      <w:r>
        <w:rPr>
          <w:sz w:val="24"/>
        </w:rPr>
        <w:t>controllo</w:t>
      </w:r>
      <w:r>
        <w:rPr>
          <w:spacing w:val="1"/>
          <w:sz w:val="24"/>
        </w:rPr>
        <w:t> </w:t>
      </w:r>
      <w:r>
        <w:rPr>
          <w:sz w:val="24"/>
        </w:rPr>
        <w:t>accessi,</w:t>
      </w:r>
      <w:r>
        <w:rPr>
          <w:spacing w:val="72"/>
          <w:sz w:val="24"/>
        </w:rPr>
        <w:t> </w:t>
      </w:r>
      <w:r>
        <w:rPr>
          <w:sz w:val="24"/>
        </w:rPr>
        <w:t>edilizia</w:t>
      </w:r>
      <w:r>
        <w:rPr>
          <w:spacing w:val="1"/>
          <w:sz w:val="24"/>
        </w:rPr>
        <w:t> </w:t>
      </w:r>
      <w:r>
        <w:rPr>
          <w:sz w:val="24"/>
        </w:rPr>
        <w:t>ecc…)</w:t>
      </w:r>
      <w:r>
        <w:rPr>
          <w:spacing w:val="-4"/>
          <w:sz w:val="24"/>
        </w:rPr>
        <w:t> </w:t>
      </w:r>
      <w:r>
        <w:rPr>
          <w:sz w:val="24"/>
        </w:rPr>
        <w:t>e le</w:t>
      </w:r>
      <w:r>
        <w:rPr>
          <w:spacing w:val="-1"/>
          <w:sz w:val="24"/>
        </w:rPr>
        <w:t> </w:t>
      </w:r>
      <w:r>
        <w:rPr>
          <w:sz w:val="24"/>
        </w:rPr>
        <w:t>loro interfacce,</w:t>
      </w:r>
      <w:r>
        <w:rPr>
          <w:spacing w:val="-1"/>
          <w:sz w:val="24"/>
        </w:rPr>
        <w:t> </w:t>
      </w:r>
      <w:r>
        <w:rPr>
          <w:sz w:val="24"/>
        </w:rPr>
        <w:t>ove</w:t>
      </w:r>
      <w:r>
        <w:rPr>
          <w:spacing w:val="-3"/>
          <w:sz w:val="24"/>
        </w:rPr>
        <w:t> </w:t>
      </w:r>
      <w:r>
        <w:rPr>
          <w:sz w:val="24"/>
        </w:rPr>
        <w:t>necessario.</w:t>
      </w:r>
    </w:p>
    <w:p>
      <w:pPr>
        <w:spacing w:after="0" w:line="240" w:lineRule="auto"/>
        <w:jc w:val="both"/>
        <w:rPr>
          <w:sz w:val="24"/>
        </w:rPr>
        <w:sectPr>
          <w:pgSz w:w="11900" w:h="16850"/>
          <w:pgMar w:header="636" w:footer="750" w:top="1540" w:bottom="94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09376" id="docshape17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119" w:val="left" w:leader="none"/>
        </w:tabs>
        <w:spacing w:line="240" w:lineRule="auto" w:before="234" w:after="0"/>
        <w:ind w:left="1118" w:right="0" w:hanging="361"/>
        <w:jc w:val="left"/>
        <w:rPr>
          <w:sz w:val="24"/>
        </w:rPr>
      </w:pPr>
      <w:r>
        <w:rPr>
          <w:sz w:val="24"/>
        </w:rPr>
        <w:t>sistemi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sicurezza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radioprotezione</w:t>
      </w:r>
    </w:p>
    <w:p>
      <w:pPr>
        <w:pStyle w:val="BodyText"/>
        <w:spacing w:before="4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1" w:after="0"/>
        <w:ind w:left="830" w:right="0" w:hanging="433"/>
        <w:jc w:val="both"/>
      </w:pPr>
      <w:bookmarkStart w:name="_TOC_250003" w:id="7"/>
      <w:bookmarkEnd w:id="7"/>
      <w:r>
        <w:rPr/>
        <w:t>Validazione</w:t>
      </w:r>
    </w:p>
    <w:p>
      <w:pPr>
        <w:pStyle w:val="BodyText"/>
        <w:spacing w:before="120"/>
        <w:ind w:left="398" w:right="524"/>
        <w:jc w:val="both"/>
      </w:pPr>
      <w:r>
        <w:rPr/>
        <w:t>Sulla</w:t>
      </w:r>
      <w:r>
        <w:rPr>
          <w:spacing w:val="14"/>
        </w:rPr>
        <w:t> </w:t>
      </w:r>
      <w:r>
        <w:rPr/>
        <w:t>base</w:t>
      </w:r>
      <w:r>
        <w:rPr>
          <w:spacing w:val="14"/>
        </w:rPr>
        <w:t> </w:t>
      </w:r>
      <w:r>
        <w:rPr/>
        <w:t>della</w:t>
      </w:r>
      <w:r>
        <w:rPr>
          <w:spacing w:val="14"/>
        </w:rPr>
        <w:t> </w:t>
      </w:r>
      <w:r>
        <w:rPr/>
        <w:t>descrizione</w:t>
      </w:r>
      <w:r>
        <w:rPr>
          <w:spacing w:val="12"/>
        </w:rPr>
        <w:t> </w:t>
      </w:r>
      <w:r>
        <w:rPr/>
        <w:t>tecnica</w:t>
      </w:r>
      <w:r>
        <w:rPr>
          <w:spacing w:val="12"/>
        </w:rPr>
        <w:t> </w:t>
      </w:r>
      <w:r>
        <w:rPr/>
        <w:t>fornire</w:t>
      </w:r>
      <w:r>
        <w:rPr>
          <w:spacing w:val="14"/>
        </w:rPr>
        <w:t> </w:t>
      </w:r>
      <w:r>
        <w:rPr/>
        <w:t>i</w:t>
      </w:r>
      <w:r>
        <w:rPr>
          <w:spacing w:val="12"/>
        </w:rPr>
        <w:t> </w:t>
      </w:r>
      <w:r>
        <w:rPr/>
        <w:t>risultati</w:t>
      </w:r>
      <w:r>
        <w:rPr>
          <w:spacing w:val="14"/>
        </w:rPr>
        <w:t> </w:t>
      </w:r>
      <w:r>
        <w:rPr/>
        <w:t>degli</w:t>
      </w:r>
      <w:r>
        <w:rPr>
          <w:spacing w:val="14"/>
        </w:rPr>
        <w:t> </w:t>
      </w:r>
      <w:r>
        <w:rPr/>
        <w:t>studi,</w:t>
      </w:r>
      <w:r>
        <w:rPr>
          <w:spacing w:val="11"/>
        </w:rPr>
        <w:t> </w:t>
      </w:r>
      <w:r>
        <w:rPr/>
        <w:t>delle</w:t>
      </w:r>
      <w:r>
        <w:rPr>
          <w:spacing w:val="14"/>
        </w:rPr>
        <w:t> </w:t>
      </w:r>
      <w:r>
        <w:rPr/>
        <w:t>simulazioni</w:t>
      </w:r>
      <w:r>
        <w:rPr>
          <w:spacing w:val="-69"/>
        </w:rPr>
        <w:t> </w:t>
      </w:r>
      <w:r>
        <w:rPr/>
        <w:t>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dimostrano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congruità</w:t>
      </w:r>
      <w:r>
        <w:rPr>
          <w:spacing w:val="1"/>
        </w:rPr>
        <w:t> </w:t>
      </w:r>
      <w:r>
        <w:rPr/>
        <w:t>tecnica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robustezza</w:t>
      </w:r>
      <w:r>
        <w:rPr>
          <w:spacing w:val="1"/>
        </w:rPr>
        <w:t> </w:t>
      </w:r>
      <w:r>
        <w:rPr/>
        <w:t>dell’implementazione</w:t>
      </w:r>
      <w:r>
        <w:rPr>
          <w:spacing w:val="-1"/>
        </w:rPr>
        <w:t> </w:t>
      </w:r>
      <w:r>
        <w:rPr/>
        <w:t>proposta.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2" w:id="8"/>
      <w:r>
        <w:rPr/>
        <w:t>Installazione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bookmarkEnd w:id="8"/>
      <w:r>
        <w:rPr/>
        <w:t>commissioning</w:t>
      </w:r>
    </w:p>
    <w:p>
      <w:pPr>
        <w:pStyle w:val="BodyText"/>
        <w:spacing w:before="123"/>
        <w:ind w:left="398" w:right="521"/>
        <w:jc w:val="both"/>
      </w:pPr>
      <w:r>
        <w:rPr/>
        <w:t>Descrizione delle differenti fasi e procedure dell’installazione e del commissioning</w:t>
      </w:r>
      <w:r>
        <w:rPr>
          <w:spacing w:val="1"/>
        </w:rPr>
        <w:t> </w:t>
      </w:r>
      <w:r>
        <w:rPr/>
        <w:t>delle infrastrutture e dell’apparato dettagliando la logistica (trasporti, procedure e</w:t>
      </w:r>
      <w:r>
        <w:rPr>
          <w:spacing w:val="-70"/>
        </w:rPr>
        <w:t> </w:t>
      </w:r>
      <w:r>
        <w:rPr/>
        <w:t>stoccaggio)</w:t>
      </w:r>
      <w:r>
        <w:rPr>
          <w:spacing w:val="-5"/>
        </w:rPr>
        <w:t> </w:t>
      </w:r>
      <w:r>
        <w:rPr/>
        <w:t>associata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soluzioni</w:t>
      </w:r>
      <w:r>
        <w:rPr>
          <w:spacing w:val="-2"/>
        </w:rPr>
        <w:t> </w:t>
      </w:r>
      <w:r>
        <w:rPr/>
        <w:t>trovate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risolverne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criticità.</w:t>
      </w:r>
    </w:p>
    <w:p>
      <w:pPr>
        <w:pStyle w:val="BodyText"/>
        <w:spacing w:before="1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915" w:val="left" w:leader="none"/>
        </w:tabs>
        <w:spacing w:line="240" w:lineRule="auto" w:before="1" w:after="0"/>
        <w:ind w:left="914" w:right="0" w:hanging="517"/>
        <w:jc w:val="both"/>
      </w:pPr>
      <w:bookmarkStart w:name="_TOC_250001" w:id="9"/>
      <w:r>
        <w:rPr/>
        <w:t>Sicurezza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bookmarkEnd w:id="9"/>
      <w:r>
        <w:rPr/>
        <w:t>radioprotezione</w:t>
      </w:r>
    </w:p>
    <w:p>
      <w:pPr>
        <w:pStyle w:val="BodyText"/>
        <w:spacing w:before="122"/>
        <w:ind w:left="398" w:right="510"/>
        <w:jc w:val="both"/>
      </w:pPr>
      <w:r>
        <w:rPr/>
        <w:t>Vengono presentati e discussi i vari aspetti di sicurezza, facendo riferimento alla</w:t>
      </w:r>
      <w:r>
        <w:rPr>
          <w:spacing w:val="1"/>
        </w:rPr>
        <w:t> </w:t>
      </w:r>
      <w:r>
        <w:rPr/>
        <w:t>normativa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vigore.</w:t>
      </w:r>
      <w:r>
        <w:rPr>
          <w:spacing w:val="19"/>
        </w:rPr>
        <w:t> </w:t>
      </w:r>
      <w:r>
        <w:rPr/>
        <w:t>Vengono</w:t>
      </w:r>
      <w:r>
        <w:rPr>
          <w:spacing w:val="17"/>
        </w:rPr>
        <w:t> </w:t>
      </w:r>
      <w:r>
        <w:rPr/>
        <w:t>presentati</w:t>
      </w:r>
      <w:r>
        <w:rPr>
          <w:spacing w:val="17"/>
        </w:rPr>
        <w:t> </w:t>
      </w:r>
      <w:r>
        <w:rPr/>
        <w:t>e</w:t>
      </w:r>
      <w:r>
        <w:rPr>
          <w:spacing w:val="16"/>
        </w:rPr>
        <w:t> </w:t>
      </w:r>
      <w:r>
        <w:rPr/>
        <w:t>discussi</w:t>
      </w:r>
      <w:r>
        <w:rPr>
          <w:spacing w:val="22"/>
        </w:rPr>
        <w:t> </w:t>
      </w:r>
      <w:r>
        <w:rPr/>
        <w:t>i</w:t>
      </w:r>
      <w:r>
        <w:rPr>
          <w:spacing w:val="17"/>
        </w:rPr>
        <w:t> </w:t>
      </w:r>
      <w:r>
        <w:rPr/>
        <w:t>punti</w:t>
      </w:r>
      <w:r>
        <w:rPr>
          <w:spacing w:val="16"/>
        </w:rPr>
        <w:t> </w:t>
      </w:r>
      <w:r>
        <w:rPr/>
        <w:t>specifici</w:t>
      </w:r>
      <w:r>
        <w:rPr>
          <w:spacing w:val="17"/>
        </w:rPr>
        <w:t> </w:t>
      </w:r>
      <w:r>
        <w:rPr/>
        <w:t>che</w:t>
      </w:r>
      <w:r>
        <w:rPr>
          <w:spacing w:val="18"/>
        </w:rPr>
        <w:t> </w:t>
      </w:r>
      <w:r>
        <w:rPr/>
        <w:t>riguardano</w:t>
      </w:r>
      <w:r>
        <w:rPr>
          <w:spacing w:val="-70"/>
        </w:rPr>
        <w:t> </w:t>
      </w:r>
      <w:r>
        <w:rPr/>
        <w:t>la radioprotezione presentando i risultati delle simulazioni delle radiazioni e la</w:t>
      </w:r>
      <w:r>
        <w:rPr>
          <w:spacing w:val="1"/>
        </w:rPr>
        <w:t> </w:t>
      </w:r>
      <w:r>
        <w:rPr/>
        <w:t>descrizione</w:t>
      </w:r>
      <w:r>
        <w:rPr>
          <w:spacing w:val="-1"/>
        </w:rPr>
        <w:t> </w:t>
      </w:r>
      <w:r>
        <w:rPr/>
        <w:t>dei</w:t>
      </w:r>
      <w:r>
        <w:rPr>
          <w:spacing w:val="-2"/>
        </w:rPr>
        <w:t> </w:t>
      </w:r>
      <w:r>
        <w:rPr/>
        <w:t>sistemi</w:t>
      </w:r>
      <w:r>
        <w:rPr>
          <w:spacing w:val="-3"/>
        </w:rPr>
        <w:t> </w:t>
      </w:r>
      <w:r>
        <w:rPr/>
        <w:t>di</w:t>
      </w:r>
      <w:r>
        <w:rPr>
          <w:spacing w:val="1"/>
        </w:rPr>
        <w:t> </w:t>
      </w:r>
      <w:r>
        <w:rPr/>
        <w:t>rivelazione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schermatura.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0" w:val="left" w:leader="none"/>
          <w:tab w:pos="831" w:val="left" w:leader="none"/>
        </w:tabs>
        <w:spacing w:line="240" w:lineRule="auto" w:before="0" w:after="0"/>
        <w:ind w:left="830" w:right="0" w:hanging="433"/>
        <w:jc w:val="left"/>
      </w:pPr>
      <w:bookmarkStart w:name="_TOC_250000" w:id="10"/>
      <w:r>
        <w:rPr/>
        <w:t>Gestione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bookmarkEnd w:id="10"/>
      <w:r>
        <w:rPr/>
        <w:t>progetto</w:t>
      </w:r>
    </w:p>
    <w:p>
      <w:pPr>
        <w:pStyle w:val="BodyText"/>
        <w:spacing w:before="123"/>
        <w:ind w:left="398" w:right="19"/>
      </w:pPr>
      <w:r>
        <w:rPr/>
        <w:t>Riferendosi</w:t>
      </w:r>
      <w:r>
        <w:rPr>
          <w:spacing w:val="47"/>
        </w:rPr>
        <w:t> </w:t>
      </w:r>
      <w:r>
        <w:rPr/>
        <w:t>al</w:t>
      </w:r>
      <w:r>
        <w:rPr>
          <w:spacing w:val="46"/>
        </w:rPr>
        <w:t> </w:t>
      </w:r>
      <w:r>
        <w:rPr/>
        <w:t>documento</w:t>
      </w:r>
      <w:r>
        <w:rPr>
          <w:spacing w:val="48"/>
        </w:rPr>
        <w:t> </w:t>
      </w:r>
      <w:r>
        <w:rPr/>
        <w:t>Project</w:t>
      </w:r>
      <w:r>
        <w:rPr>
          <w:spacing w:val="47"/>
        </w:rPr>
        <w:t> </w:t>
      </w:r>
      <w:r>
        <w:rPr/>
        <w:t>Management</w:t>
      </w:r>
      <w:r>
        <w:rPr>
          <w:spacing w:val="48"/>
        </w:rPr>
        <w:t> </w:t>
      </w:r>
      <w:r>
        <w:rPr/>
        <w:t>Plan</w:t>
      </w:r>
      <w:r>
        <w:rPr>
          <w:spacing w:val="48"/>
        </w:rPr>
        <w:t> </w:t>
      </w:r>
      <w:r>
        <w:rPr/>
        <w:t>si</w:t>
      </w:r>
      <w:r>
        <w:rPr>
          <w:spacing w:val="47"/>
        </w:rPr>
        <w:t> </w:t>
      </w:r>
      <w:r>
        <w:rPr/>
        <w:t>richiede</w:t>
      </w:r>
      <w:r>
        <w:rPr>
          <w:spacing w:val="46"/>
        </w:rPr>
        <w:t> </w:t>
      </w:r>
      <w:r>
        <w:rPr/>
        <w:t>di</w:t>
      </w:r>
      <w:r>
        <w:rPr>
          <w:spacing w:val="48"/>
        </w:rPr>
        <w:t> </w:t>
      </w:r>
      <w:r>
        <w:rPr/>
        <w:t>riassumerne</w:t>
      </w:r>
      <w:r>
        <w:rPr>
          <w:spacing w:val="47"/>
        </w:rPr>
        <w:t> </w:t>
      </w:r>
      <w:r>
        <w:rPr/>
        <w:t>i</w:t>
      </w:r>
      <w:r>
        <w:rPr>
          <w:spacing w:val="-69"/>
        </w:rPr>
        <w:t> </w:t>
      </w:r>
      <w:r>
        <w:rPr/>
        <w:t>punti</w:t>
      </w:r>
      <w:r>
        <w:rPr>
          <w:spacing w:val="-1"/>
        </w:rPr>
        <w:t> </w:t>
      </w:r>
      <w:r>
        <w:rPr/>
        <w:t>più significativi:</w:t>
      </w:r>
    </w:p>
    <w:p>
      <w:pPr>
        <w:pStyle w:val="ListParagraph"/>
        <w:numPr>
          <w:ilvl w:val="0"/>
          <w:numId w:val="3"/>
        </w:numPr>
        <w:tabs>
          <w:tab w:pos="1118" w:val="left" w:leader="none"/>
          <w:tab w:pos="1119" w:val="left" w:leader="none"/>
        </w:tabs>
        <w:spacing w:line="240" w:lineRule="auto" w:before="119" w:after="0"/>
        <w:ind w:left="1118" w:right="514" w:hanging="360"/>
        <w:jc w:val="left"/>
        <w:rPr>
          <w:sz w:val="24"/>
        </w:rPr>
      </w:pPr>
      <w:r>
        <w:rPr>
          <w:sz w:val="24"/>
        </w:rPr>
        <w:t>Pianificazione</w:t>
      </w:r>
      <w:r>
        <w:rPr>
          <w:spacing w:val="36"/>
          <w:sz w:val="24"/>
        </w:rPr>
        <w:t> </w:t>
      </w:r>
      <w:r>
        <w:rPr>
          <w:sz w:val="24"/>
        </w:rPr>
        <w:t>di</w:t>
      </w:r>
      <w:r>
        <w:rPr>
          <w:spacing w:val="36"/>
          <w:sz w:val="24"/>
        </w:rPr>
        <w:t> </w:t>
      </w:r>
      <w:r>
        <w:rPr>
          <w:sz w:val="24"/>
        </w:rPr>
        <w:t>alto</w:t>
      </w:r>
      <w:r>
        <w:rPr>
          <w:spacing w:val="35"/>
          <w:sz w:val="24"/>
        </w:rPr>
        <w:t> </w:t>
      </w:r>
      <w:r>
        <w:rPr>
          <w:sz w:val="24"/>
        </w:rPr>
        <w:t>livello</w:t>
      </w:r>
      <w:r>
        <w:rPr>
          <w:spacing w:val="36"/>
          <w:sz w:val="24"/>
        </w:rPr>
        <w:t> </w:t>
      </w:r>
      <w:r>
        <w:rPr>
          <w:sz w:val="24"/>
        </w:rPr>
        <w:t>con</w:t>
      </w:r>
      <w:r>
        <w:rPr>
          <w:spacing w:val="37"/>
          <w:sz w:val="24"/>
        </w:rPr>
        <w:t> </w:t>
      </w:r>
      <w:r>
        <w:rPr>
          <w:sz w:val="24"/>
        </w:rPr>
        <w:t>le</w:t>
      </w:r>
      <w:r>
        <w:rPr>
          <w:spacing w:val="36"/>
          <w:sz w:val="24"/>
        </w:rPr>
        <w:t> </w:t>
      </w:r>
      <w:r>
        <w:rPr>
          <w:sz w:val="24"/>
        </w:rPr>
        <w:t>scadenze</w:t>
      </w:r>
      <w:r>
        <w:rPr>
          <w:spacing w:val="37"/>
          <w:sz w:val="24"/>
        </w:rPr>
        <w:t> </w:t>
      </w:r>
      <w:r>
        <w:rPr>
          <w:sz w:val="24"/>
        </w:rPr>
        <w:t>principali</w:t>
      </w:r>
      <w:r>
        <w:rPr>
          <w:spacing w:val="36"/>
          <w:sz w:val="24"/>
        </w:rPr>
        <w:t> </w:t>
      </w:r>
      <w:r>
        <w:rPr>
          <w:sz w:val="24"/>
        </w:rPr>
        <w:t>(Gantt)</w:t>
      </w:r>
      <w:r>
        <w:rPr>
          <w:spacing w:val="37"/>
          <w:sz w:val="24"/>
        </w:rPr>
        <w:t> </w:t>
      </w:r>
      <w:r>
        <w:rPr>
          <w:sz w:val="24"/>
        </w:rPr>
        <w:t>includendo</w:t>
      </w:r>
      <w:r>
        <w:rPr>
          <w:spacing w:val="-69"/>
          <w:sz w:val="24"/>
        </w:rPr>
        <w:t> </w:t>
      </w:r>
      <w:r>
        <w:rPr>
          <w:sz w:val="24"/>
        </w:rPr>
        <w:t>l’installazione</w:t>
      </w:r>
      <w:r>
        <w:rPr>
          <w:spacing w:val="-1"/>
          <w:sz w:val="24"/>
        </w:rPr>
        <w:t> </w:t>
      </w:r>
      <w:r>
        <w:rPr>
          <w:sz w:val="24"/>
        </w:rPr>
        <w:t>e di</w:t>
      </w:r>
      <w:r>
        <w:rPr>
          <w:spacing w:val="-1"/>
          <w:sz w:val="24"/>
        </w:rPr>
        <w:t> </w:t>
      </w:r>
      <w:r>
        <w:rPr>
          <w:sz w:val="24"/>
        </w:rPr>
        <w:t>commissioning;</w:t>
      </w:r>
    </w:p>
    <w:p>
      <w:pPr>
        <w:pStyle w:val="ListParagraph"/>
        <w:numPr>
          <w:ilvl w:val="0"/>
          <w:numId w:val="3"/>
        </w:numPr>
        <w:tabs>
          <w:tab w:pos="1118" w:val="left" w:leader="none"/>
          <w:tab w:pos="1119" w:val="left" w:leader="none"/>
        </w:tabs>
        <w:spacing w:line="240" w:lineRule="auto" w:before="120" w:after="0"/>
        <w:ind w:left="1118" w:right="0" w:hanging="361"/>
        <w:jc w:val="left"/>
        <w:rPr>
          <w:sz w:val="24"/>
        </w:rPr>
      </w:pPr>
      <w:r>
        <w:rPr>
          <w:sz w:val="24"/>
        </w:rPr>
        <w:t>Descrizione</w:t>
      </w:r>
      <w:r>
        <w:rPr>
          <w:spacing w:val="-3"/>
          <w:sz w:val="24"/>
        </w:rPr>
        <w:t> </w:t>
      </w:r>
      <w:r>
        <w:rPr>
          <w:sz w:val="24"/>
        </w:rPr>
        <w:t>dei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-7"/>
          <w:sz w:val="24"/>
        </w:rPr>
        <w:t> </w:t>
      </w:r>
      <w:r>
        <w:rPr>
          <w:sz w:val="24"/>
        </w:rPr>
        <w:t>Packages</w:t>
      </w:r>
    </w:p>
    <w:p>
      <w:pPr>
        <w:pStyle w:val="ListParagraph"/>
        <w:numPr>
          <w:ilvl w:val="0"/>
          <w:numId w:val="3"/>
        </w:numPr>
        <w:tabs>
          <w:tab w:pos="1118" w:val="left" w:leader="none"/>
          <w:tab w:pos="1119" w:val="left" w:leader="none"/>
        </w:tabs>
        <w:spacing w:line="240" w:lineRule="auto" w:before="120" w:after="0"/>
        <w:ind w:left="1118" w:right="0" w:hanging="361"/>
        <w:jc w:val="left"/>
        <w:rPr>
          <w:sz w:val="24"/>
        </w:rPr>
      </w:pPr>
      <w:r>
        <w:rPr>
          <w:sz w:val="24"/>
        </w:rPr>
        <w:t>Tabella</w:t>
      </w:r>
      <w:r>
        <w:rPr>
          <w:spacing w:val="-5"/>
          <w:sz w:val="24"/>
        </w:rPr>
        <w:t> </w:t>
      </w:r>
      <w:r>
        <w:rPr>
          <w:sz w:val="24"/>
        </w:rPr>
        <w:t>dei</w:t>
      </w:r>
      <w:r>
        <w:rPr>
          <w:spacing w:val="-6"/>
          <w:sz w:val="24"/>
        </w:rPr>
        <w:t> </w:t>
      </w:r>
      <w:r>
        <w:rPr>
          <w:sz w:val="24"/>
        </w:rPr>
        <w:t>costi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costruzione,</w:t>
      </w:r>
      <w:r>
        <w:rPr>
          <w:spacing w:val="-6"/>
          <w:sz w:val="24"/>
        </w:rPr>
        <w:t> </w:t>
      </w:r>
      <w:r>
        <w:rPr>
          <w:sz w:val="24"/>
        </w:rPr>
        <w:t>installazione,</w:t>
      </w:r>
      <w:r>
        <w:rPr>
          <w:spacing w:val="-5"/>
          <w:sz w:val="24"/>
        </w:rPr>
        <w:t> </w:t>
      </w:r>
      <w:r>
        <w:rPr>
          <w:sz w:val="24"/>
        </w:rPr>
        <w:t>operazione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smantellamento;</w:t>
      </w:r>
    </w:p>
    <w:p>
      <w:pPr>
        <w:pStyle w:val="ListParagraph"/>
        <w:numPr>
          <w:ilvl w:val="0"/>
          <w:numId w:val="3"/>
        </w:numPr>
        <w:tabs>
          <w:tab w:pos="1118" w:val="left" w:leader="none"/>
          <w:tab w:pos="1119" w:val="left" w:leader="none"/>
        </w:tabs>
        <w:spacing w:line="240" w:lineRule="auto" w:before="120" w:after="0"/>
        <w:ind w:left="1118" w:right="0" w:hanging="361"/>
        <w:jc w:val="left"/>
        <w:rPr>
          <w:sz w:val="24"/>
        </w:rPr>
      </w:pPr>
      <w:r>
        <w:rPr>
          <w:sz w:val="24"/>
        </w:rPr>
        <w:t>Matrice</w:t>
      </w:r>
      <w:r>
        <w:rPr>
          <w:spacing w:val="-4"/>
          <w:sz w:val="24"/>
        </w:rPr>
        <w:t> </w:t>
      </w:r>
      <w:r>
        <w:rPr>
          <w:sz w:val="24"/>
        </w:rPr>
        <w:t>dei rischi;</w:t>
      </w:r>
    </w:p>
    <w:p>
      <w:pPr>
        <w:pStyle w:val="ListParagraph"/>
        <w:numPr>
          <w:ilvl w:val="0"/>
          <w:numId w:val="3"/>
        </w:numPr>
        <w:tabs>
          <w:tab w:pos="1118" w:val="left" w:leader="none"/>
          <w:tab w:pos="1119" w:val="left" w:leader="none"/>
        </w:tabs>
        <w:spacing w:line="240" w:lineRule="auto" w:before="120" w:after="0"/>
        <w:ind w:left="1118" w:right="0" w:hanging="361"/>
        <w:jc w:val="left"/>
        <w:rPr>
          <w:sz w:val="24"/>
        </w:rPr>
      </w:pPr>
      <w:r>
        <w:rPr>
          <w:sz w:val="24"/>
        </w:rPr>
        <w:t>Organizzazione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progetto</w:t>
      </w:r>
      <w:r>
        <w:rPr>
          <w:spacing w:val="-4"/>
          <w:sz w:val="24"/>
        </w:rPr>
        <w:t> </w:t>
      </w:r>
      <w:r>
        <w:rPr>
          <w:sz w:val="24"/>
        </w:rPr>
        <w:t>includendo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ruoli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responsabilità</w:t>
      </w:r>
      <w:r>
        <w:rPr>
          <w:spacing w:val="-3"/>
          <w:sz w:val="24"/>
        </w:rPr>
        <w:t> </w:t>
      </w:r>
      <w:r>
        <w:rPr>
          <w:sz w:val="24"/>
        </w:rPr>
        <w:t>(OBS);</w:t>
      </w:r>
    </w:p>
    <w:sectPr>
      <w:pgSz w:w="11900" w:h="16850"/>
      <w:pgMar w:header="636" w:footer="750" w:top="1540" w:bottom="940" w:left="10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7.850006pt;margin-top:793.527893pt;width:59.35pt;height:13.6pt;mso-position-horizontal-relative:page;mso-position-vertical-relative:page;z-index:-15910912" type="#_x0000_t202" id="docshape14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Pagina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di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24.199799pt;margin-top:31.786276pt;width:419.65pt;height:46.15pt;mso-position-horizontal-relative:page;mso-position-vertical-relative:page;z-index:-15912960" id="docshapegroup8" coordorigin="2484,636" coordsize="8393,923">
          <v:shape style="position:absolute;left:2484;top:635;width:8393;height:923" type="#_x0000_t75" id="docshape9" stroked="false">
            <v:imagedata r:id="rId1" o:title=""/>
          </v:shape>
          <v:shape style="position:absolute;left:2544;top:660;width:8280;height:809" id="docshape10" coordorigin="2544,660" coordsize="8280,809" path="m2544,921l2553,852,2580,789,2620,736,2673,696,2736,669,2805,660,10563,660,10632,669,10695,696,10748,736,10788,789,10815,852,10824,921,10824,1208,10815,1277,10788,1340,10748,1392,10695,1433,10632,1459,10563,1469,2805,1469,2736,1459,2673,1433,2620,1392,2580,1340,2553,1277,2544,1208,2544,921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197.889999pt;margin-top:33.930702pt;width:89.4pt;height:29.9pt;mso-position-horizontal-relative:page;mso-position-vertical-relative:page;z-index:-15912448" type="#_x0000_t202" id="docshape11" filled="false" stroked="false">
          <v:textbox inset="0,0,0,0">
            <w:txbxContent>
              <w:p>
                <w:pPr>
                  <w:spacing w:before="20"/>
                  <w:ind w:left="4" w:right="0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DocID</w:t>
                </w:r>
              </w:p>
              <w:p>
                <w:pPr>
                  <w:pStyle w:val="BodyText"/>
                  <w:spacing w:before="92"/>
                  <w:jc w:val="center"/>
                </w:pPr>
                <w:r>
                  <w:rPr/>
                  <w:t>INFN-PM-QA-504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070007pt;margin-top:36.3307pt;width:18.95pt;height:27.5pt;mso-position-horizontal-relative:page;mso-position-vertical-relative:page;z-index:-15911936" type="#_x0000_t202" id="docshape12" filled="false" stroked="false">
          <v:textbox inset="0,0,0,0">
            <w:txbxContent>
              <w:p>
                <w:pPr>
                  <w:spacing w:before="20"/>
                  <w:ind w:left="32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Rev.</w:t>
                </w:r>
              </w:p>
              <w:p>
                <w:pPr>
                  <w:pStyle w:val="BodyText"/>
                  <w:spacing w:before="44"/>
                  <w:ind w:left="20"/>
                </w:pPr>
                <w:r>
                  <w:rPr/>
                  <w:t>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468.179993pt;margin-top:36.3307pt;width:54.1pt;height:27.5pt;mso-position-horizontal-relative:page;mso-position-vertical-relative:page;z-index:-15911424" type="#_x0000_t202" id="docshape13" filled="false" stroked="false">
          <v:textbox inset="0,0,0,0">
            <w:txbxContent>
              <w:p>
                <w:pPr>
                  <w:spacing w:before="20"/>
                  <w:ind w:left="1" w:right="1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Validità</w:t>
                </w:r>
              </w:p>
              <w:p>
                <w:pPr>
                  <w:pStyle w:val="BodyText"/>
                  <w:spacing w:before="44"/>
                  <w:ind w:left="1" w:right="1"/>
                  <w:jc w:val="center"/>
                </w:pPr>
                <w:r>
                  <w:rPr/>
                  <w:t>Rilasciato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–"/>
      <w:lvlJc w:val="left"/>
      <w:pPr>
        <w:ind w:left="1118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05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891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777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663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549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43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321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207" w:hanging="360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30" w:hanging="432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8"/>
        <w:szCs w:val="28"/>
        <w:lang w:val="en-gb" w:eastAsia="en-US" w:bidi="ar-SA"/>
      </w:rPr>
    </w:lvl>
    <w:lvl w:ilvl="1">
      <w:start w:val="1"/>
      <w:numFmt w:val="decimal"/>
      <w:lvlText w:val="%2."/>
      <w:lvlJc w:val="left"/>
      <w:pPr>
        <w:ind w:left="1118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2"/>
        <w:w w:val="100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04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88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073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05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26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010" w:hanging="36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92" w:hanging="39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17" w:hanging="39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5" w:hanging="3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553" w:hanging="3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471" w:hanging="3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389" w:hanging="3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07" w:hanging="3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225" w:hanging="3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143" w:hanging="394"/>
      </w:pPr>
      <w:rPr>
        <w:rFonts w:hint="default"/>
        <w:lang w:val="en-gb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792" w:hanging="395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830" w:hanging="433"/>
      <w:jc w:val="both"/>
      <w:outlineLvl w:val="1"/>
    </w:pPr>
    <w:rPr>
      <w:rFonts w:ascii="Trebuchet MS" w:hAnsi="Trebuchet MS" w:eastAsia="Trebuchet MS" w:cs="Trebuchet MS"/>
      <w:b/>
      <w:bCs/>
      <w:sz w:val="28"/>
      <w:szCs w:val="28"/>
      <w:lang w:val="en-gb" w:eastAsia="en-US" w:bidi="ar-SA"/>
    </w:rPr>
  </w:style>
  <w:style w:styleId="Title" w:type="paragraph">
    <w:name w:val="Title"/>
    <w:basedOn w:val="Normal"/>
    <w:uiPriority w:val="1"/>
    <w:qFormat/>
    <w:pPr>
      <w:ind w:left="1823" w:right="1670"/>
      <w:jc w:val="center"/>
    </w:pPr>
    <w:rPr>
      <w:rFonts w:ascii="Arial" w:hAnsi="Arial" w:eastAsia="Arial" w:cs="Arial"/>
      <w:b/>
      <w:bCs/>
      <w:sz w:val="44"/>
      <w:szCs w:val="4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118" w:hanging="395"/>
    </w:pPr>
    <w:rPr>
      <w:rFonts w:ascii="Trebuchet MS" w:hAnsi="Trebuchet MS" w:eastAsia="Trebuchet MS" w:cs="Trebuchet MS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Falone</dc:creator>
  <dcterms:created xsi:type="dcterms:W3CDTF">2021-07-31T09:58:31Z</dcterms:created>
  <dcterms:modified xsi:type="dcterms:W3CDTF">2021-07-31T09:58:31Z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2021-07-31T00:00:00Z</vt:filetime>
  </property>
</Properties>
</file>