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159" w:type="pct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437"/>
        <w:gridCol w:w="3026"/>
      </w:tblGrid>
      <w:tr w:rsidR="00F26521" w:rsidRPr="00C3583F" w14:paraId="397B281B" w14:textId="77777777" w:rsidTr="006D5B83">
        <w:trPr>
          <w:trHeight w:val="1191"/>
        </w:trPr>
        <w:tc>
          <w:tcPr>
            <w:tcW w:w="5000" w:type="pct"/>
            <w:gridSpan w:val="3"/>
            <w:vAlign w:val="center"/>
          </w:tcPr>
          <w:p w14:paraId="006EE606" w14:textId="6D4399B4" w:rsidR="00626DD1" w:rsidRPr="00F26521" w:rsidRDefault="002E483F" w:rsidP="00C92B20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Piano Qualità – Modello di documento</w:t>
            </w:r>
          </w:p>
        </w:tc>
      </w:tr>
      <w:tr w:rsidR="00F26521" w:rsidRPr="00C3583F" w14:paraId="55C35069" w14:textId="77777777" w:rsidTr="006D5B83">
        <w:trPr>
          <w:trHeight w:val="503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4BE68EE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7CC3E96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189EF4F" w14:textId="0212B60F" w:rsidR="0075068E" w:rsidRPr="0075068E" w:rsidRDefault="0075540E" w:rsidP="007B1584">
            <w:pPr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Specifiche per l’ingegneria</w:t>
            </w:r>
          </w:p>
          <w:p w14:paraId="33AE9C57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28"/>
                <w:lang w:val="it-IT"/>
              </w:rPr>
            </w:pPr>
          </w:p>
          <w:p w14:paraId="4CB08BFF" w14:textId="7C6C1763" w:rsidR="003B2911" w:rsidRDefault="00C735FE" w:rsidP="00BB6CF2">
            <w:pPr>
              <w:pStyle w:val="Paragrafo"/>
              <w:ind w:left="293" w:right="279"/>
            </w:pPr>
            <w:r>
              <w:t xml:space="preserve">Suggerimenti ed indicazioni di capitoli </w:t>
            </w:r>
            <w:r w:rsidR="0075540E">
              <w:t>per la stesura di specifiche tecniche per l’ingegneria</w:t>
            </w:r>
            <w:r>
              <w:t xml:space="preserve">. </w:t>
            </w:r>
            <w:r w:rsidR="00BB6CF2" w:rsidRPr="00BB6CF2">
              <w:t>I contenuti di ogni capitolo di questo documento vanno intesi come istruzioni per la redazione dei capitoli stessi.</w:t>
            </w:r>
            <w:r w:rsidR="008D301A">
              <w:t xml:space="preserve"> </w:t>
            </w:r>
            <w:r w:rsidR="008D301A" w:rsidRPr="008D301A">
              <w:t>Non tutti i capitoli saranno presenti, il contenuto del documento sarà adattato all’oggetto, la funzionalità, il sistema, etc. che esso descrive.</w:t>
            </w:r>
          </w:p>
          <w:p w14:paraId="2BF7A009" w14:textId="77777777" w:rsidR="00F916DA" w:rsidRPr="0075068E" w:rsidRDefault="00F916DA" w:rsidP="00F916DA">
            <w:pPr>
              <w:pStyle w:val="Paragrafo"/>
            </w:pPr>
          </w:p>
        </w:tc>
      </w:tr>
      <w:tr w:rsidR="00F26521" w:rsidRPr="00F26521" w14:paraId="5E1D2346" w14:textId="77777777" w:rsidTr="006D5B83">
        <w:trPr>
          <w:trHeight w:val="42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80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Autore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5CB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Verificato da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3D8" w14:textId="77777777" w:rsidR="00626DD1" w:rsidRPr="00F26521" w:rsidRDefault="00231C16" w:rsidP="00CD39A9">
            <w:pPr>
              <w:ind w:right="-150"/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Approvato da</w:t>
            </w:r>
          </w:p>
        </w:tc>
      </w:tr>
      <w:tr w:rsidR="00F26521" w:rsidRPr="00F26521" w14:paraId="0AF9A898" w14:textId="77777777" w:rsidTr="006D5B83">
        <w:trPr>
          <w:trHeight w:val="255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5F" w14:textId="19EE6331" w:rsidR="00786E30" w:rsidRPr="00F26521" w:rsidRDefault="002E483F" w:rsidP="00772FAB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A.Falone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04A" w14:textId="69601C33" w:rsidR="004A624C" w:rsidRPr="00F26521" w:rsidRDefault="002E483F" w:rsidP="009020F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GdL Project Management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B5D" w14:textId="2726C2B8" w:rsidR="004A624C" w:rsidRPr="00F26521" w:rsidRDefault="002E483F" w:rsidP="003B2911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A.Variola</w:t>
            </w:r>
          </w:p>
        </w:tc>
      </w:tr>
      <w:tr w:rsidR="00F26521" w:rsidRPr="00F26521" w14:paraId="0F5FCB56" w14:textId="77777777" w:rsidTr="006D5B83">
        <w:trPr>
          <w:trHeight w:val="229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6C57F79" w14:textId="77777777" w:rsidR="001F6A83" w:rsidRDefault="00231C16" w:rsidP="007C5C3D">
            <w:pPr>
              <w:pStyle w:val="Paragrafo"/>
              <w:rPr>
                <w:color w:val="000000" w:themeColor="text1"/>
              </w:rPr>
            </w:pPr>
            <w:r w:rsidRPr="00F26521">
              <w:rPr>
                <w:color w:val="000000" w:themeColor="text1"/>
              </w:rPr>
              <w:t>Lista di distribuzione</w:t>
            </w:r>
            <w:r w:rsidR="001F6A83" w:rsidRPr="00F26521">
              <w:rPr>
                <w:color w:val="000000" w:themeColor="text1"/>
              </w:rPr>
              <w:t>:</w:t>
            </w:r>
          </w:p>
          <w:p w14:paraId="01B81DE7" w14:textId="1508DFCB" w:rsidR="0068108F" w:rsidRPr="00F26521" w:rsidRDefault="002E483F" w:rsidP="0068108F">
            <w:pPr>
              <w:pStyle w:val="Paragrafo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Documento pubblico</w:t>
            </w:r>
          </w:p>
        </w:tc>
      </w:tr>
    </w:tbl>
    <w:p w14:paraId="6908605C" w14:textId="77777777" w:rsidR="0068108F" w:rsidRDefault="0068108F">
      <w:pPr>
        <w:spacing w:before="0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 w:type="page"/>
      </w:r>
    </w:p>
    <w:p w14:paraId="01658A29" w14:textId="77777777" w:rsidR="0068108F" w:rsidRDefault="0068108F">
      <w:pPr>
        <w:rPr>
          <w:color w:val="000000" w:themeColor="text1"/>
          <w:lang w:val="it-IT"/>
        </w:rPr>
      </w:pPr>
      <w:bookmarkStart w:id="0" w:name="_GoBack"/>
      <w:bookmarkEnd w:id="0"/>
    </w:p>
    <w:tbl>
      <w:tblPr>
        <w:tblStyle w:val="Grigliatabella"/>
        <w:tblW w:w="5161" w:type="pct"/>
        <w:tblInd w:w="-142" w:type="dxa"/>
        <w:tblLook w:val="04A0" w:firstRow="1" w:lastRow="0" w:firstColumn="1" w:lastColumn="0" w:noHBand="0" w:noVBand="1"/>
      </w:tblPr>
      <w:tblGrid>
        <w:gridCol w:w="858"/>
        <w:gridCol w:w="1512"/>
        <w:gridCol w:w="4818"/>
        <w:gridCol w:w="2391"/>
      </w:tblGrid>
      <w:tr w:rsidR="0068108F" w:rsidRPr="00F26521" w14:paraId="3FBC216C" w14:textId="77777777" w:rsidTr="00285A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E71D" w14:textId="77777777" w:rsidR="0068108F" w:rsidRPr="00F26521" w:rsidRDefault="0068108F" w:rsidP="00DE1E0A">
            <w:pPr>
              <w:rPr>
                <w:b/>
                <w:color w:val="000000" w:themeColor="text1"/>
                <w:lang w:val="it-IT"/>
              </w:rPr>
            </w:pPr>
            <w:r w:rsidRPr="00F26521">
              <w:rPr>
                <w:b/>
                <w:color w:val="000000" w:themeColor="text1"/>
                <w:sz w:val="28"/>
                <w:lang w:val="it-IT"/>
              </w:rPr>
              <w:t>Storico delle Revisioni</w:t>
            </w:r>
          </w:p>
        </w:tc>
      </w:tr>
      <w:tr w:rsidR="0068108F" w:rsidRPr="00F26521" w14:paraId="58B2BEDE" w14:textId="77777777" w:rsidTr="00285A05">
        <w:trPr>
          <w:trHeight w:val="57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211" w14:textId="77777777" w:rsidR="0068108F" w:rsidRPr="0068108F" w:rsidRDefault="0068108F" w:rsidP="00DE1E0A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Rev.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74" w14:textId="77777777" w:rsidR="0068108F" w:rsidRPr="0068108F" w:rsidRDefault="0068108F" w:rsidP="00DE1E0A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Data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7B6" w14:textId="77777777" w:rsidR="0068108F" w:rsidRPr="0068108F" w:rsidRDefault="0068108F" w:rsidP="00DE1E0A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Descrizione delle modifiche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A2E" w14:textId="77777777" w:rsidR="0068108F" w:rsidRPr="0068108F" w:rsidRDefault="0068108F" w:rsidP="00DE1E0A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Autore/Editore</w:t>
            </w:r>
          </w:p>
        </w:tc>
      </w:tr>
      <w:tr w:rsidR="0068108F" w:rsidRPr="00F26521" w14:paraId="1A9EE59F" w14:textId="77777777" w:rsidTr="00285A05"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5C51216A" w14:textId="61B2B731" w:rsidR="0068108F" w:rsidRPr="00F26521" w:rsidRDefault="002E483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0.1</w:t>
            </w:r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14:paraId="2F7BC663" w14:textId="202AB496" w:rsidR="0068108F" w:rsidRPr="00F26521" w:rsidRDefault="002E483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30/08/18</w:t>
            </w:r>
          </w:p>
        </w:tc>
        <w:tc>
          <w:tcPr>
            <w:tcW w:w="2515" w:type="pct"/>
            <w:tcBorders>
              <w:top w:val="single" w:sz="4" w:space="0" w:color="auto"/>
            </w:tcBorders>
          </w:tcPr>
          <w:p w14:paraId="3A768680" w14:textId="215E938B" w:rsidR="0068108F" w:rsidRPr="00F26521" w:rsidRDefault="002E483F" w:rsidP="00DE1E0A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Prima stesura</w:t>
            </w:r>
          </w:p>
        </w:tc>
        <w:tc>
          <w:tcPr>
            <w:tcW w:w="1247" w:type="pct"/>
            <w:tcBorders>
              <w:top w:val="single" w:sz="4" w:space="0" w:color="auto"/>
            </w:tcBorders>
          </w:tcPr>
          <w:p w14:paraId="7012C1BA" w14:textId="444F060D" w:rsidR="0068108F" w:rsidRPr="00F26521" w:rsidRDefault="002E483F" w:rsidP="00DE1E0A">
            <w:pPr>
              <w:rPr>
                <w:color w:val="000000" w:themeColor="text1"/>
                <w:sz w:val="20"/>
                <w:lang w:val="it-IT"/>
              </w:rPr>
            </w:pPr>
            <w:r>
              <w:rPr>
                <w:color w:val="000000" w:themeColor="text1"/>
                <w:sz w:val="20"/>
                <w:lang w:val="it-IT"/>
              </w:rPr>
              <w:t>A.Falone</w:t>
            </w:r>
          </w:p>
        </w:tc>
      </w:tr>
      <w:tr w:rsidR="0068108F" w:rsidRPr="00F26521" w14:paraId="02972CD5" w14:textId="77777777" w:rsidTr="00285A05">
        <w:tc>
          <w:tcPr>
            <w:tcW w:w="448" w:type="pct"/>
            <w:vAlign w:val="center"/>
          </w:tcPr>
          <w:p w14:paraId="5CDBD1B6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80921DC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64E099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660901CE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FE23A94" w14:textId="77777777" w:rsidTr="00285A05">
        <w:tc>
          <w:tcPr>
            <w:tcW w:w="448" w:type="pct"/>
            <w:vAlign w:val="center"/>
          </w:tcPr>
          <w:p w14:paraId="7C9F978E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11861AED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60C3B5B6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F1EE91F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655816B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54EE2452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F42EA3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08ADFCAF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5C37468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EFEE0F1" w14:textId="77777777" w:rsidTr="00285A05">
        <w:tc>
          <w:tcPr>
            <w:tcW w:w="448" w:type="pct"/>
            <w:vAlign w:val="center"/>
          </w:tcPr>
          <w:p w14:paraId="19528BDD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0ECC5449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4FCA346F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B4A5DD8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A87478F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63083D3D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223622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83A28D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01FFB9CB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1F3ECCEA" w14:textId="77777777" w:rsidTr="00285A05">
        <w:tc>
          <w:tcPr>
            <w:tcW w:w="448" w:type="pct"/>
            <w:vAlign w:val="center"/>
          </w:tcPr>
          <w:p w14:paraId="42D1163D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6A4EF21B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71AAEEBD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595CF4E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2D70604" w14:textId="77777777" w:rsidTr="00285A05">
        <w:tc>
          <w:tcPr>
            <w:tcW w:w="448" w:type="pct"/>
            <w:vAlign w:val="center"/>
          </w:tcPr>
          <w:p w14:paraId="4747DDDC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B172B3F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2E2E010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4BA86ED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0C79C95" w14:textId="77777777" w:rsidTr="00285A05">
        <w:tc>
          <w:tcPr>
            <w:tcW w:w="448" w:type="pct"/>
            <w:vAlign w:val="center"/>
          </w:tcPr>
          <w:p w14:paraId="4E0EB213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4D26EF3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7F73745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2210277D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74D388C9" w14:textId="77777777" w:rsidTr="00285A05">
        <w:tc>
          <w:tcPr>
            <w:tcW w:w="448" w:type="pct"/>
            <w:vAlign w:val="center"/>
          </w:tcPr>
          <w:p w14:paraId="64CEE67B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06CDB2A" w14:textId="77777777" w:rsidR="0068108F" w:rsidRPr="00F26521" w:rsidRDefault="0068108F" w:rsidP="00DE1E0A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B20DC56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56B18F4E" w14:textId="77777777" w:rsidR="0068108F" w:rsidRPr="00F26521" w:rsidRDefault="0068108F" w:rsidP="00DE1E0A">
            <w:pPr>
              <w:rPr>
                <w:color w:val="000000" w:themeColor="text1"/>
                <w:sz w:val="20"/>
                <w:lang w:val="it-IT"/>
              </w:rPr>
            </w:pPr>
          </w:p>
        </w:tc>
      </w:tr>
    </w:tbl>
    <w:sdt>
      <w:sdtPr>
        <w:rPr>
          <w:rFonts w:ascii="Times New Roman" w:eastAsiaTheme="minorEastAsia" w:hAnsi="Times New Roman" w:cstheme="minorBidi"/>
          <w:b w:val="0"/>
          <w:bCs w:val="0"/>
          <w:i w:val="0"/>
          <w:color w:val="000000" w:themeColor="text1"/>
          <w:sz w:val="24"/>
          <w:szCs w:val="24"/>
          <w:lang w:val="en-GB"/>
        </w:rPr>
        <w:id w:val="1077395417"/>
        <w:docPartObj>
          <w:docPartGallery w:val="Table of Contents"/>
          <w:docPartUnique/>
        </w:docPartObj>
      </w:sdtPr>
      <w:sdtEndPr>
        <w:rPr>
          <w:rFonts w:ascii="Avenir Book" w:hAnsi="Avenir Book" w:cs="Times New Roman"/>
          <w:noProof/>
        </w:rPr>
      </w:sdtEndPr>
      <w:sdtContent>
        <w:p w14:paraId="723384F9" w14:textId="77777777" w:rsidR="00E930CC" w:rsidRPr="00F26521" w:rsidRDefault="00E52C2F" w:rsidP="007C5C3D">
          <w:pPr>
            <w:pStyle w:val="Titolosommario"/>
            <w:numPr>
              <w:ilvl w:val="0"/>
              <w:numId w:val="0"/>
            </w:numPr>
            <w:rPr>
              <w:i w:val="0"/>
              <w:color w:val="000000" w:themeColor="text1"/>
            </w:rPr>
          </w:pPr>
          <w:r w:rsidRPr="00F26521">
            <w:rPr>
              <w:i w:val="0"/>
              <w:color w:val="000000" w:themeColor="text1"/>
            </w:rPr>
            <w:t>Sommario</w:t>
          </w:r>
        </w:p>
        <w:p w14:paraId="4070D9CA" w14:textId="2A25F3BF" w:rsidR="00BA514C" w:rsidRDefault="004C6D2B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begin"/>
          </w:r>
          <w:r w:rsidRPr="00C844A3">
            <w:rPr>
              <w:caps/>
              <w:color w:val="000000" w:themeColor="text1"/>
              <w:sz w:val="22"/>
              <w:szCs w:val="22"/>
              <w:u w:val="single"/>
            </w:rPr>
            <w:instrText xml:space="preserve"> TOC \o "1-3" </w:instrText>
          </w: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separate"/>
          </w:r>
          <w:r w:rsidR="00BA514C">
            <w:t>1</w:t>
          </w:r>
          <w:r w:rsidR="00BA514C"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 w:rsidR="00BA514C">
            <w:t>Campo di applicazione</w:t>
          </w:r>
          <w:r w:rsidR="00BA514C">
            <w:tab/>
          </w:r>
          <w:r w:rsidR="00BA514C">
            <w:fldChar w:fldCharType="begin"/>
          </w:r>
          <w:r w:rsidR="00BA514C">
            <w:instrText xml:space="preserve"> PAGEREF _Toc397778342 \h </w:instrText>
          </w:r>
          <w:r w:rsidR="00BA514C">
            <w:fldChar w:fldCharType="separate"/>
          </w:r>
          <w:r w:rsidR="00787A19">
            <w:t>4</w:t>
          </w:r>
          <w:r w:rsidR="00BA514C">
            <w:fldChar w:fldCharType="end"/>
          </w:r>
        </w:p>
        <w:p w14:paraId="445FFD83" w14:textId="0627B299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2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Introduzione e finalità</w:t>
          </w:r>
          <w:r>
            <w:tab/>
          </w:r>
          <w:r>
            <w:fldChar w:fldCharType="begin"/>
          </w:r>
          <w:r>
            <w:instrText xml:space="preserve"> PAGEREF _Toc397778343 \h </w:instrText>
          </w:r>
          <w:r>
            <w:fldChar w:fldCharType="separate"/>
          </w:r>
          <w:r w:rsidR="00787A19">
            <w:t>4</w:t>
          </w:r>
          <w:r>
            <w:fldChar w:fldCharType="end"/>
          </w:r>
        </w:p>
        <w:p w14:paraId="318D7058" w14:textId="30F461B6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3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Documenti Applicabili</w:t>
          </w:r>
          <w:r>
            <w:tab/>
          </w:r>
          <w:r>
            <w:fldChar w:fldCharType="begin"/>
          </w:r>
          <w:r>
            <w:instrText xml:space="preserve"> PAGEREF _Toc397778344 \h </w:instrText>
          </w:r>
          <w:r>
            <w:fldChar w:fldCharType="separate"/>
          </w:r>
          <w:r w:rsidR="00787A19">
            <w:t>4</w:t>
          </w:r>
          <w:r>
            <w:fldChar w:fldCharType="end"/>
          </w:r>
        </w:p>
        <w:p w14:paraId="1A1BAD13" w14:textId="258BCF52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4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Elenco degli acronimi</w:t>
          </w:r>
          <w:r>
            <w:tab/>
          </w:r>
          <w:r>
            <w:fldChar w:fldCharType="begin"/>
          </w:r>
          <w:r>
            <w:instrText xml:space="preserve"> PAGEREF _Toc397778345 \h </w:instrText>
          </w:r>
          <w:r>
            <w:fldChar w:fldCharType="separate"/>
          </w:r>
          <w:r w:rsidR="00787A19">
            <w:t>4</w:t>
          </w:r>
          <w:r>
            <w:fldChar w:fldCharType="end"/>
          </w:r>
        </w:p>
        <w:p w14:paraId="32CB61DC" w14:textId="4CFDEA9D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5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Specifiche tecniche</w:t>
          </w:r>
          <w:r>
            <w:tab/>
          </w:r>
          <w:r>
            <w:fldChar w:fldCharType="begin"/>
          </w:r>
          <w:r>
            <w:instrText xml:space="preserve"> PAGEREF _Toc397778346 \h </w:instrText>
          </w:r>
          <w:r>
            <w:fldChar w:fldCharType="separate"/>
          </w:r>
          <w:r w:rsidR="00787A19">
            <w:t>4</w:t>
          </w:r>
          <w:r>
            <w:fldChar w:fldCharType="end"/>
          </w:r>
        </w:p>
        <w:p w14:paraId="3F75F1FD" w14:textId="5FE8D8D5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5.1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Descrizione specifiche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AD1522D" w14:textId="021BE2C1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5.2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Materiali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B4A44F7" w14:textId="0233432F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5.3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Caratteristiche fisiche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B448F8C" w14:textId="71A33910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5.4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Stati operativi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043C335" w14:textId="75B60FD9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5.5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Condizioni ambientali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2A47775" w14:textId="3EB40D1F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Caratteristiche generali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A87ADFB" w14:textId="66C11DA8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5.6.1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Affidabilità (reliability)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22A3C52" w14:textId="02B6EF7C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5.6.2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Manutenzione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958C9DE" w14:textId="1CA44573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5.6.3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Ispezione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E450658" w14:textId="27837675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5.6.4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Smontaggio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9112D64" w14:textId="125C2BCE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5.6.5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Interfacce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30743D9" w14:textId="7CC11B37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5.6.6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Progettazione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8C2B29A" w14:textId="4008B2CA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5.6.7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Produzione (Manufacturing)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04A7E76" w14:textId="61ED71FD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lastRenderedPageBreak/>
            <w:t>5.6.8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Consegna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4E23767" w14:textId="0594F9D9" w:rsidR="00BA514C" w:rsidRDefault="00BA514C">
          <w:pPr>
            <w:pStyle w:val="Sommario3"/>
            <w:tabs>
              <w:tab w:val="left" w:pos="969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5.6.9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Installazione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5744FA5" w14:textId="53F91483" w:rsidR="00BA514C" w:rsidRDefault="00BA514C">
          <w:pPr>
            <w:pStyle w:val="Sommario3"/>
            <w:tabs>
              <w:tab w:val="left" w:pos="1092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5.6.10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Logistica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A2055FD" w14:textId="05D9F823" w:rsidR="00BA514C" w:rsidRDefault="00BA514C">
          <w:pPr>
            <w:pStyle w:val="Sommario3"/>
            <w:tabs>
              <w:tab w:val="left" w:pos="1092"/>
              <w:tab w:val="right" w:leader="dot" w:pos="9054"/>
            </w:tabs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5.6.11</w:t>
          </w:r>
          <w:r>
            <w:rPr>
              <w:rFonts w:asciiTheme="minorHAnsi" w:hAnsiTheme="minorHAnsi" w:cstheme="minorBidi"/>
              <w:i w:val="0"/>
              <w:iCs w:val="0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Altro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58FBE12" w14:textId="2802BCFD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6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Test e verifiche</w:t>
          </w:r>
          <w:r>
            <w:tab/>
          </w:r>
          <w:r>
            <w:fldChar w:fldCharType="begin"/>
          </w:r>
          <w:r>
            <w:instrText xml:space="preserve"> PAGEREF _Toc397778364 \h </w:instrText>
          </w:r>
          <w:r>
            <w:fldChar w:fldCharType="separate"/>
          </w:r>
          <w:r w:rsidR="00787A19">
            <w:t>6</w:t>
          </w:r>
          <w:r>
            <w:fldChar w:fldCharType="end"/>
          </w:r>
        </w:p>
        <w:p w14:paraId="267BBFB6" w14:textId="383ECD45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6.1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Factory Acceptance Test - FAT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47676AA" w14:textId="59A9A5E3" w:rsidR="00BA514C" w:rsidRDefault="00BA514C">
          <w:pPr>
            <w:pStyle w:val="Sommario2"/>
            <w:tabs>
              <w:tab w:val="left" w:pos="546"/>
              <w:tab w:val="right" w:leader="dot" w:pos="9054"/>
            </w:tabs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6.2</w:t>
          </w:r>
          <w:r>
            <w:rPr>
              <w:rFonts w:asciiTheme="minorHAnsi" w:hAnsiTheme="minorHAnsi" w:cstheme="minorBidi"/>
              <w:noProof/>
              <w:sz w:val="24"/>
              <w:szCs w:val="24"/>
              <w:lang w:val="en-US" w:eastAsia="ja-JP"/>
            </w:rPr>
            <w:tab/>
          </w:r>
          <w:r>
            <w:rPr>
              <w:noProof/>
            </w:rPr>
            <w:t>Site Acceptance Test – SAT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_Toc397778366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787A19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FB357E2" w14:textId="33D6C9D0" w:rsidR="00BA514C" w:rsidRDefault="00BA514C">
          <w:pPr>
            <w:pStyle w:val="Sommario1"/>
            <w:tabs>
              <w:tab w:val="left" w:pos="393"/>
            </w:tabs>
            <w:rPr>
              <w:rFonts w:asciiTheme="minorHAnsi" w:hAnsiTheme="minorHAnsi" w:cstheme="minorBidi"/>
              <w:b w:val="0"/>
              <w:bCs w:val="0"/>
              <w:lang w:val="en-US" w:eastAsia="ja-JP"/>
            </w:rPr>
          </w:pPr>
          <w:r>
            <w:t>7</w:t>
          </w:r>
          <w:r>
            <w:rPr>
              <w:rFonts w:asciiTheme="minorHAnsi" w:hAnsiTheme="minorHAnsi" w:cstheme="minorBidi"/>
              <w:b w:val="0"/>
              <w:bCs w:val="0"/>
              <w:lang w:val="en-US" w:eastAsia="ja-JP"/>
            </w:rPr>
            <w:tab/>
          </w:r>
          <w:r>
            <w:t>Documenti allegati</w:t>
          </w:r>
          <w:r>
            <w:tab/>
          </w:r>
          <w:r>
            <w:fldChar w:fldCharType="begin"/>
          </w:r>
          <w:r>
            <w:instrText xml:space="preserve"> PAGEREF _Toc397778367 \h </w:instrText>
          </w:r>
          <w:r>
            <w:fldChar w:fldCharType="separate"/>
          </w:r>
          <w:r w:rsidR="00787A19">
            <w:t>7</w:t>
          </w:r>
          <w:r>
            <w:fldChar w:fldCharType="end"/>
          </w:r>
        </w:p>
        <w:p w14:paraId="5E0D513A" w14:textId="77777777" w:rsidR="00E930CC" w:rsidRPr="00F26521" w:rsidRDefault="004C6D2B" w:rsidP="000F47DE">
          <w:pPr>
            <w:rPr>
              <w:noProof/>
              <w:color w:val="000000" w:themeColor="text1"/>
              <w:lang w:val="it-IT"/>
            </w:rPr>
          </w:pPr>
          <w:r w:rsidRPr="00C844A3">
            <w:rPr>
              <w:rFonts w:ascii="Avenir Next" w:hAnsi="Avenir Next"/>
              <w:b/>
              <w:bCs/>
              <w:caps/>
              <w:color w:val="000000" w:themeColor="text1"/>
              <w:sz w:val="22"/>
              <w:szCs w:val="22"/>
              <w:u w:val="single"/>
              <w:lang w:val="it-IT"/>
            </w:rPr>
            <w:fldChar w:fldCharType="end"/>
          </w:r>
        </w:p>
      </w:sdtContent>
    </w:sdt>
    <w:p w14:paraId="690AF992" w14:textId="1855D0FE" w:rsidR="00635CA8" w:rsidRDefault="000F47DE" w:rsidP="00635CA8">
      <w:pPr>
        <w:rPr>
          <w:noProof/>
          <w:color w:val="000000" w:themeColor="text1"/>
          <w:lang w:val="it-IT"/>
        </w:rPr>
      </w:pPr>
      <w:r w:rsidRPr="00F26521">
        <w:rPr>
          <w:noProof/>
          <w:color w:val="000000" w:themeColor="text1"/>
          <w:lang w:val="it-IT"/>
        </w:rPr>
        <w:br w:type="page"/>
      </w:r>
    </w:p>
    <w:p w14:paraId="2F3F5C4B" w14:textId="0F0BC79B" w:rsidR="00635CA8" w:rsidRPr="00E67A35" w:rsidRDefault="00635CA8" w:rsidP="00635CA8">
      <w:pPr>
        <w:rPr>
          <w:b/>
          <w:noProof/>
          <w:color w:val="000000" w:themeColor="text1"/>
          <w:u w:val="single"/>
          <w:lang w:val="it-IT"/>
        </w:rPr>
      </w:pPr>
      <w:r w:rsidRPr="00E67A35">
        <w:rPr>
          <w:b/>
          <w:noProof/>
          <w:color w:val="000000" w:themeColor="text1"/>
          <w:u w:val="single"/>
          <w:lang w:val="it-IT"/>
        </w:rPr>
        <w:lastRenderedPageBreak/>
        <w:t xml:space="preserve">PREMESSA: </w:t>
      </w:r>
    </w:p>
    <w:p w14:paraId="06874918" w14:textId="4C8CEA7B" w:rsidR="00635CA8" w:rsidRPr="00E67A35" w:rsidRDefault="00635CA8" w:rsidP="00E67A35">
      <w:pPr>
        <w:jc w:val="both"/>
        <w:rPr>
          <w:b/>
          <w:lang w:val="it-IT"/>
        </w:rPr>
      </w:pPr>
      <w:r w:rsidRPr="00E67A35">
        <w:rPr>
          <w:b/>
          <w:noProof/>
          <w:color w:val="000000" w:themeColor="text1"/>
          <w:lang w:val="it-IT"/>
        </w:rPr>
        <w:t xml:space="preserve">I contenuti di ogni capitolo di questo documento vanno intesi come istruzioni per la redazione dei capitoli stessi. </w:t>
      </w:r>
      <w:r w:rsidR="00BB6CF2">
        <w:rPr>
          <w:b/>
          <w:noProof/>
          <w:color w:val="000000" w:themeColor="text1"/>
          <w:lang w:val="it-IT"/>
        </w:rPr>
        <w:t>Non tutti i capitoli saranno presenti, il contenuto del documento sarà adattato all’oggetto, la funzionalità, il sistema, etc. che esso descrive.</w:t>
      </w:r>
    </w:p>
    <w:p w14:paraId="2D553977" w14:textId="6B996B0D" w:rsidR="0056607A" w:rsidRDefault="0056607A" w:rsidP="0056607A">
      <w:pPr>
        <w:pStyle w:val="Titolo1"/>
      </w:pPr>
      <w:bookmarkStart w:id="1" w:name="_Toc397778342"/>
      <w:r>
        <w:t>Campo di applicazione</w:t>
      </w:r>
      <w:bookmarkEnd w:id="1"/>
      <w:r w:rsidR="00E67A35">
        <w:t xml:space="preserve"> </w:t>
      </w:r>
    </w:p>
    <w:p w14:paraId="77ACB90C" w14:textId="61B2D0F3" w:rsidR="00E67A35" w:rsidRDefault="0056607A" w:rsidP="0056607A">
      <w:pPr>
        <w:pStyle w:val="Paragrafo"/>
      </w:pPr>
      <w:r>
        <w:t>In questo capitolo si definisce l’ambito di app</w:t>
      </w:r>
      <w:r w:rsidR="00930926">
        <w:t>licabilità di questo documento.</w:t>
      </w:r>
      <w:r w:rsidR="00BB6CF2">
        <w:t xml:space="preserve"> </w:t>
      </w:r>
    </w:p>
    <w:p w14:paraId="334776BF" w14:textId="7BC84A30" w:rsidR="00CE655E" w:rsidRDefault="00CE655E" w:rsidP="00CE655E">
      <w:pPr>
        <w:pStyle w:val="Titolo1"/>
      </w:pPr>
      <w:bookmarkStart w:id="2" w:name="_Toc397778343"/>
      <w:r>
        <w:t xml:space="preserve">Introduzione e </w:t>
      </w:r>
      <w:r w:rsidR="00B43A66">
        <w:t>finalità</w:t>
      </w:r>
      <w:bookmarkEnd w:id="2"/>
    </w:p>
    <w:p w14:paraId="57A35068" w14:textId="77777777" w:rsidR="00CE655E" w:rsidRDefault="00CE655E" w:rsidP="00CE655E">
      <w:pPr>
        <w:pStyle w:val="Paragrafo"/>
      </w:pPr>
      <w:r>
        <w:t>Breve descrizione dell’apparato e la sua funzione all’interno del progetto.</w:t>
      </w:r>
    </w:p>
    <w:p w14:paraId="626762D5" w14:textId="3FB8375D" w:rsidR="00CE655E" w:rsidRDefault="00CE655E" w:rsidP="0056607A">
      <w:pPr>
        <w:pStyle w:val="Paragrafo"/>
      </w:pPr>
      <w:r>
        <w:t>Identificazione dell’apparato all’interno della PBS.</w:t>
      </w:r>
    </w:p>
    <w:p w14:paraId="4DD2FCF0" w14:textId="323E5370" w:rsidR="00B43A66" w:rsidRPr="0056607A" w:rsidRDefault="00B43A66" w:rsidP="0056607A">
      <w:pPr>
        <w:pStyle w:val="Paragrafo"/>
      </w:pPr>
      <w:r>
        <w:t>Finalità di questo documento</w:t>
      </w:r>
    </w:p>
    <w:p w14:paraId="2B0FA756" w14:textId="6138F478" w:rsidR="00C92B20" w:rsidRDefault="00DE1E0A" w:rsidP="00C92B20">
      <w:pPr>
        <w:pStyle w:val="Titolo1"/>
      </w:pPr>
      <w:bookmarkStart w:id="3" w:name="_Toc397778344"/>
      <w:r>
        <w:t>Documenti Applicabili</w:t>
      </w:r>
      <w:bookmarkEnd w:id="3"/>
    </w:p>
    <w:p w14:paraId="76F6481A" w14:textId="32736670" w:rsidR="00DE1E0A" w:rsidRDefault="00DE1E0A" w:rsidP="00DE1E0A">
      <w:pPr>
        <w:pStyle w:val="Paragrafo"/>
      </w:pPr>
      <w:r>
        <w:t>Include tutti i documenti ai quali le specifiche possono far riferimento, a titolo di esempio:</w:t>
      </w:r>
    </w:p>
    <w:p w14:paraId="5C57E184" w14:textId="3FE90A1C" w:rsidR="00DE1E0A" w:rsidRDefault="00DE1E0A" w:rsidP="00DE1E0A">
      <w:pPr>
        <w:pStyle w:val="Paragrafo"/>
      </w:pPr>
      <w:r>
        <w:t>- Procedure</w:t>
      </w:r>
    </w:p>
    <w:p w14:paraId="102D963B" w14:textId="269E2F11" w:rsidR="00DE1E0A" w:rsidRDefault="00DE1E0A" w:rsidP="00DE1E0A">
      <w:pPr>
        <w:pStyle w:val="Paragrafo"/>
      </w:pPr>
      <w:r>
        <w:t>- Disegni, diagrammi</w:t>
      </w:r>
    </w:p>
    <w:p w14:paraId="6A35A23F" w14:textId="1D807366" w:rsidR="00DE1E0A" w:rsidRDefault="00DE1E0A" w:rsidP="00DE1E0A">
      <w:pPr>
        <w:pStyle w:val="Paragrafo"/>
      </w:pPr>
      <w:r>
        <w:t xml:space="preserve">- Altre specifiche </w:t>
      </w:r>
    </w:p>
    <w:p w14:paraId="38A0632F" w14:textId="77777777" w:rsidR="00B43A66" w:rsidRDefault="00B43A66" w:rsidP="00B43A66">
      <w:pPr>
        <w:pStyle w:val="Titolo1"/>
      </w:pPr>
      <w:bookmarkStart w:id="4" w:name="_Toc397778345"/>
      <w:r>
        <w:t>Elenco degli acronimi</w:t>
      </w:r>
      <w:bookmarkEnd w:id="4"/>
    </w:p>
    <w:p w14:paraId="7C09C475" w14:textId="77777777" w:rsidR="00B43A66" w:rsidRPr="00476C60" w:rsidRDefault="00B43A66" w:rsidP="00B43A66">
      <w:pPr>
        <w:pStyle w:val="Paragrafo"/>
      </w:pPr>
      <w:r>
        <w:t>Se applicabile</w:t>
      </w:r>
    </w:p>
    <w:p w14:paraId="64AF6AC8" w14:textId="77777777" w:rsidR="00B43A66" w:rsidRPr="00DE1E0A" w:rsidRDefault="00B43A66" w:rsidP="00DE1E0A">
      <w:pPr>
        <w:pStyle w:val="Paragrafo"/>
      </w:pPr>
    </w:p>
    <w:p w14:paraId="12936337" w14:textId="14ED53BA" w:rsidR="00C92B20" w:rsidRDefault="00D76865" w:rsidP="00C92B20">
      <w:pPr>
        <w:pStyle w:val="Titolo1"/>
      </w:pPr>
      <w:bookmarkStart w:id="5" w:name="_Toc397778346"/>
      <w:r>
        <w:t>Specifiche tecniche</w:t>
      </w:r>
      <w:bookmarkEnd w:id="5"/>
    </w:p>
    <w:p w14:paraId="66C61F71" w14:textId="1DC2BA29" w:rsidR="00802006" w:rsidRDefault="00D76865" w:rsidP="00D76865">
      <w:pPr>
        <w:pStyle w:val="Paragrafo"/>
      </w:pPr>
      <w:r>
        <w:t xml:space="preserve">Le specifiche tecniche ed i requisiti vengono descritti in funzione del tipo di specifica (funzionale o ingegneristica).  </w:t>
      </w:r>
    </w:p>
    <w:p w14:paraId="6FB1CE20" w14:textId="7B77B516" w:rsidR="00D76865" w:rsidRDefault="00D76865" w:rsidP="00D76865">
      <w:pPr>
        <w:pStyle w:val="Paragrafo"/>
      </w:pPr>
      <w:r>
        <w:t xml:space="preserve">Specifiche funzionali: Requisiti tecnici in termini di risultati attesi, senza specificare come questi risultati </w:t>
      </w:r>
      <w:r w:rsidR="00802006">
        <w:t>siano</w:t>
      </w:r>
      <w:r>
        <w:t xml:space="preserve"> ottenuti.</w:t>
      </w:r>
    </w:p>
    <w:p w14:paraId="39CCF3EB" w14:textId="77777777" w:rsidR="00D76865" w:rsidRDefault="00D76865" w:rsidP="00D76865">
      <w:pPr>
        <w:pStyle w:val="Paragrafo"/>
      </w:pPr>
    </w:p>
    <w:p w14:paraId="1B54AD73" w14:textId="5623997C" w:rsidR="00D76865" w:rsidRDefault="00D76865" w:rsidP="00D76865">
      <w:pPr>
        <w:pStyle w:val="Paragrafo"/>
      </w:pPr>
      <w:r>
        <w:t>Specifiche ingegneristiche: fornisce soluzioni già formulate e descrive esattamente come l’apparato deve essere prodotto.</w:t>
      </w:r>
    </w:p>
    <w:p w14:paraId="2F392FE1" w14:textId="77777777" w:rsidR="00D76865" w:rsidRDefault="00D76865" w:rsidP="00D76865">
      <w:pPr>
        <w:pStyle w:val="Paragrafo"/>
      </w:pPr>
    </w:p>
    <w:p w14:paraId="63121A0D" w14:textId="20FFF089" w:rsidR="00D22C14" w:rsidRDefault="004D39B7" w:rsidP="004D39B7">
      <w:pPr>
        <w:pStyle w:val="Titolo2"/>
      </w:pPr>
      <w:bookmarkStart w:id="6" w:name="_Toc397778347"/>
      <w:r>
        <w:lastRenderedPageBreak/>
        <w:t>Descrizione specifiche</w:t>
      </w:r>
      <w:bookmarkEnd w:id="6"/>
    </w:p>
    <w:p w14:paraId="529B0AF3" w14:textId="5241DF3B" w:rsidR="004D39B7" w:rsidRDefault="004D39B7" w:rsidP="00D76865">
      <w:pPr>
        <w:pStyle w:val="Paragrafo"/>
      </w:pPr>
      <w:r>
        <w:t>Descrizione dettagliata delle specifiche tecniche.</w:t>
      </w:r>
    </w:p>
    <w:p w14:paraId="15BB6C99" w14:textId="77777777" w:rsidR="004D39B7" w:rsidRDefault="004D39B7" w:rsidP="00D76865">
      <w:pPr>
        <w:pStyle w:val="Paragrafo"/>
      </w:pPr>
    </w:p>
    <w:p w14:paraId="441DB65F" w14:textId="2D2C5AC6" w:rsidR="004D39B7" w:rsidRDefault="004D39B7" w:rsidP="004D39B7">
      <w:pPr>
        <w:pStyle w:val="Titolo2"/>
      </w:pPr>
      <w:bookmarkStart w:id="7" w:name="_Toc397778348"/>
      <w:r>
        <w:t>Materiali</w:t>
      </w:r>
      <w:bookmarkEnd w:id="7"/>
    </w:p>
    <w:p w14:paraId="42EA2F7B" w14:textId="5F6AB9EC" w:rsidR="004D39B7" w:rsidRDefault="004D39B7" w:rsidP="00D76865">
      <w:pPr>
        <w:pStyle w:val="Paragrafo"/>
      </w:pPr>
      <w:r>
        <w:t>Lista dei materiali da utilizzare e/o da non utilizzare per soddisfare requisiti speciali (ad. Es. resistenza alle radiazioni, sicurezze etc…).</w:t>
      </w:r>
    </w:p>
    <w:p w14:paraId="1C6B6FDF" w14:textId="77777777" w:rsidR="004D39B7" w:rsidRDefault="004D39B7" w:rsidP="00D76865">
      <w:pPr>
        <w:pStyle w:val="Paragrafo"/>
      </w:pPr>
    </w:p>
    <w:p w14:paraId="60AF8F62" w14:textId="435FFB65" w:rsidR="004D39B7" w:rsidRDefault="004D39B7" w:rsidP="004D39B7">
      <w:pPr>
        <w:pStyle w:val="Titolo2"/>
      </w:pPr>
      <w:bookmarkStart w:id="8" w:name="_Toc397778349"/>
      <w:r>
        <w:t>Caratteristiche fisiche</w:t>
      </w:r>
      <w:bookmarkEnd w:id="8"/>
    </w:p>
    <w:p w14:paraId="4A1C867B" w14:textId="45DDA866" w:rsidR="004D39B7" w:rsidRDefault="004D39B7" w:rsidP="00D76865">
      <w:pPr>
        <w:pStyle w:val="Paragrafo"/>
      </w:pPr>
      <w:r>
        <w:t xml:space="preserve">Dimensioni, tolleranze, colore e qualsiasi altra caratteristica fisica richiesta per l’integrazione, trasporto e utilizzo dell’apparato stesso.  Far riferimento a qualsiasi documento applicabile per la definizione di queste caratteristiche. </w:t>
      </w:r>
    </w:p>
    <w:p w14:paraId="6392378E" w14:textId="77777777" w:rsidR="004D39B7" w:rsidRDefault="004D39B7" w:rsidP="00D76865">
      <w:pPr>
        <w:pStyle w:val="Paragrafo"/>
      </w:pPr>
    </w:p>
    <w:p w14:paraId="7B6A2F01" w14:textId="339A3333" w:rsidR="004D39B7" w:rsidRDefault="004D39B7" w:rsidP="004D39B7">
      <w:pPr>
        <w:pStyle w:val="Titolo2"/>
      </w:pPr>
      <w:bookmarkStart w:id="9" w:name="_Toc397778350"/>
      <w:r>
        <w:t>Stati operativi</w:t>
      </w:r>
      <w:bookmarkEnd w:id="9"/>
    </w:p>
    <w:p w14:paraId="3DAAEC7E" w14:textId="77777777" w:rsidR="004D39B7" w:rsidRDefault="004D39B7" w:rsidP="004D39B7">
      <w:pPr>
        <w:pStyle w:val="Paragrafo"/>
      </w:pPr>
    </w:p>
    <w:p w14:paraId="613F63C1" w14:textId="57E2D5FA" w:rsidR="004D39B7" w:rsidRDefault="004D39B7" w:rsidP="004D39B7">
      <w:pPr>
        <w:pStyle w:val="Titolo2"/>
      </w:pPr>
      <w:bookmarkStart w:id="10" w:name="_Toc397778351"/>
      <w:r>
        <w:t>Condizioni ambientali</w:t>
      </w:r>
      <w:bookmarkEnd w:id="10"/>
    </w:p>
    <w:p w14:paraId="3437C31E" w14:textId="76E5FFCA" w:rsidR="004D39B7" w:rsidRDefault="00802006" w:rsidP="004D39B7">
      <w:pPr>
        <w:pStyle w:val="Paragrafo"/>
      </w:pPr>
      <w:r>
        <w:t>Identificazione delle condizioni ambientali che l’apparato dovrà sostenere o dalle quali dovrà essere protetto.</w:t>
      </w:r>
    </w:p>
    <w:p w14:paraId="3F27DA14" w14:textId="77777777" w:rsidR="00802006" w:rsidRDefault="00802006" w:rsidP="004D39B7">
      <w:pPr>
        <w:pStyle w:val="Paragrafo"/>
      </w:pPr>
    </w:p>
    <w:p w14:paraId="6C6D7C6D" w14:textId="3F4B40C2" w:rsidR="004D39B7" w:rsidRDefault="004D39B7" w:rsidP="004D39B7">
      <w:pPr>
        <w:pStyle w:val="Titolo2"/>
      </w:pPr>
      <w:bookmarkStart w:id="11" w:name="_Toc397778352"/>
      <w:r>
        <w:t>Caratteristiche generali</w:t>
      </w:r>
      <w:bookmarkEnd w:id="11"/>
      <w:r>
        <w:t xml:space="preserve"> </w:t>
      </w:r>
    </w:p>
    <w:p w14:paraId="2BE63017" w14:textId="2A463E9B" w:rsidR="004D39B7" w:rsidRDefault="004D39B7" w:rsidP="004D39B7">
      <w:pPr>
        <w:pStyle w:val="Titolo3"/>
      </w:pPr>
      <w:bookmarkStart w:id="12" w:name="_Toc397778353"/>
      <w:r>
        <w:t>Affidabilità (reliability)</w:t>
      </w:r>
      <w:bookmarkEnd w:id="12"/>
    </w:p>
    <w:p w14:paraId="09194A5B" w14:textId="0517543A" w:rsidR="004D39B7" w:rsidRDefault="00802006" w:rsidP="004D39B7">
      <w:pPr>
        <w:pStyle w:val="Paragrafo"/>
      </w:pPr>
      <w:r>
        <w:t>Capacità di lavorare in maniera corretta – MTBF (Mean Time Between Failures)</w:t>
      </w:r>
    </w:p>
    <w:p w14:paraId="3EE57DC9" w14:textId="77777777" w:rsidR="00802006" w:rsidRDefault="00802006" w:rsidP="004D39B7">
      <w:pPr>
        <w:pStyle w:val="Paragrafo"/>
      </w:pPr>
    </w:p>
    <w:p w14:paraId="63DC86F7" w14:textId="15C7BEB4" w:rsidR="004D39B7" w:rsidRDefault="004D39B7" w:rsidP="004D39B7">
      <w:pPr>
        <w:pStyle w:val="Titolo3"/>
      </w:pPr>
      <w:bookmarkStart w:id="13" w:name="_Toc397778354"/>
      <w:r>
        <w:t>Manutenzione</w:t>
      </w:r>
      <w:bookmarkEnd w:id="13"/>
    </w:p>
    <w:p w14:paraId="01848683" w14:textId="54290011" w:rsidR="00802006" w:rsidRDefault="00802006" w:rsidP="004D39B7">
      <w:pPr>
        <w:pStyle w:val="Paragrafo"/>
      </w:pPr>
      <w:r>
        <w:t xml:space="preserve">Capacità di essere facilmente riparato, corretto, mantenuto. </w:t>
      </w:r>
    </w:p>
    <w:p w14:paraId="43F47A06" w14:textId="77777777" w:rsidR="00802006" w:rsidRDefault="00802006" w:rsidP="004D39B7">
      <w:pPr>
        <w:pStyle w:val="Paragrafo"/>
      </w:pPr>
    </w:p>
    <w:p w14:paraId="729ACE6A" w14:textId="79063B9E" w:rsidR="004D39B7" w:rsidRDefault="004D39B7" w:rsidP="004D39B7">
      <w:pPr>
        <w:pStyle w:val="Titolo3"/>
      </w:pPr>
      <w:bookmarkStart w:id="14" w:name="_Toc397778355"/>
      <w:r>
        <w:t>Ispezione</w:t>
      </w:r>
      <w:bookmarkEnd w:id="14"/>
    </w:p>
    <w:p w14:paraId="35A794DA" w14:textId="562DD709" w:rsidR="004D39B7" w:rsidRDefault="00802006" w:rsidP="004D39B7">
      <w:pPr>
        <w:pStyle w:val="Paragrafo"/>
      </w:pPr>
      <w:r>
        <w:t>Capacità di essere facilmente testato e/o ispezionato.</w:t>
      </w:r>
    </w:p>
    <w:p w14:paraId="14FA0210" w14:textId="77777777" w:rsidR="00802006" w:rsidRDefault="00802006" w:rsidP="004D39B7">
      <w:pPr>
        <w:pStyle w:val="Paragrafo"/>
      </w:pPr>
    </w:p>
    <w:p w14:paraId="7F2A2716" w14:textId="2D6678CA" w:rsidR="004D39B7" w:rsidRDefault="004D39B7" w:rsidP="004D39B7">
      <w:pPr>
        <w:pStyle w:val="Titolo3"/>
      </w:pPr>
      <w:bookmarkStart w:id="15" w:name="_Toc397778356"/>
      <w:r>
        <w:t>Smontaggio</w:t>
      </w:r>
      <w:bookmarkEnd w:id="15"/>
    </w:p>
    <w:p w14:paraId="14DE40BE" w14:textId="573DB993" w:rsidR="004D39B7" w:rsidRPr="00BB6CF2" w:rsidRDefault="0009356A" w:rsidP="004D39B7">
      <w:pPr>
        <w:rPr>
          <w:lang w:val="it-IT"/>
        </w:rPr>
      </w:pPr>
      <w:r w:rsidRPr="00BB6CF2">
        <w:rPr>
          <w:lang w:val="it-IT"/>
        </w:rPr>
        <w:t>Capacità di essere facilmente smontato in sicurezza</w:t>
      </w:r>
    </w:p>
    <w:p w14:paraId="2D1F14CE" w14:textId="77777777" w:rsidR="0009356A" w:rsidRPr="00BB6CF2" w:rsidRDefault="0009356A" w:rsidP="004D39B7">
      <w:pPr>
        <w:rPr>
          <w:lang w:val="it-IT"/>
        </w:rPr>
      </w:pPr>
    </w:p>
    <w:p w14:paraId="4F34A6F6" w14:textId="31F61372" w:rsidR="004D39B7" w:rsidRDefault="004D39B7" w:rsidP="004D39B7">
      <w:pPr>
        <w:pStyle w:val="Titolo3"/>
      </w:pPr>
      <w:bookmarkStart w:id="16" w:name="_Toc397778357"/>
      <w:r>
        <w:lastRenderedPageBreak/>
        <w:t>Interfacce</w:t>
      </w:r>
      <w:bookmarkEnd w:id="16"/>
    </w:p>
    <w:p w14:paraId="4854BB5B" w14:textId="27A13B36" w:rsidR="004D39B7" w:rsidRPr="00BB6CF2" w:rsidRDefault="0009356A" w:rsidP="00560198">
      <w:pPr>
        <w:jc w:val="both"/>
        <w:rPr>
          <w:lang w:val="it-IT"/>
        </w:rPr>
      </w:pPr>
      <w:r w:rsidRPr="00BB6CF2">
        <w:rPr>
          <w:lang w:val="it-IT"/>
        </w:rPr>
        <w:t>Specificare le interface imposte da altri sistemi</w:t>
      </w:r>
      <w:r w:rsidR="00560198" w:rsidRPr="00BB6CF2">
        <w:rPr>
          <w:lang w:val="it-IT"/>
        </w:rPr>
        <w:t xml:space="preserve"> o dal sistema stesso (interfacce esterne ed interne). Far riferimento a qualsiasi disegno, schematico, diagramma che possa definire le interfacce. </w:t>
      </w:r>
    </w:p>
    <w:p w14:paraId="3D78EDB9" w14:textId="77777777" w:rsidR="006648CE" w:rsidRPr="00BB6CF2" w:rsidRDefault="006648CE" w:rsidP="00560198">
      <w:pPr>
        <w:jc w:val="both"/>
        <w:rPr>
          <w:lang w:val="it-IT"/>
        </w:rPr>
      </w:pPr>
    </w:p>
    <w:p w14:paraId="3D5F4429" w14:textId="55CF8D17" w:rsidR="004D39B7" w:rsidRDefault="004D39B7" w:rsidP="004D39B7">
      <w:pPr>
        <w:pStyle w:val="Titolo3"/>
      </w:pPr>
      <w:bookmarkStart w:id="17" w:name="_Toc397778358"/>
      <w:r>
        <w:t>Progettazione</w:t>
      </w:r>
      <w:bookmarkEnd w:id="17"/>
    </w:p>
    <w:p w14:paraId="48A81F6F" w14:textId="02C1FB17" w:rsidR="00560198" w:rsidRPr="00BB6CF2" w:rsidRDefault="00560198" w:rsidP="004D39B7">
      <w:pPr>
        <w:rPr>
          <w:lang w:val="it-IT"/>
        </w:rPr>
      </w:pPr>
      <w:r w:rsidRPr="00BB6CF2">
        <w:rPr>
          <w:lang w:val="it-IT"/>
        </w:rPr>
        <w:t>Specificare i requisiti riguardo i processi di progettazione.</w:t>
      </w:r>
    </w:p>
    <w:p w14:paraId="11F86EDE" w14:textId="538FC6E3" w:rsidR="00560198" w:rsidRPr="00BB6CF2" w:rsidRDefault="00560198" w:rsidP="00560198">
      <w:pPr>
        <w:jc w:val="both"/>
        <w:rPr>
          <w:lang w:val="it-IT"/>
        </w:rPr>
      </w:pPr>
      <w:r w:rsidRPr="00BB6CF2">
        <w:rPr>
          <w:lang w:val="it-IT"/>
        </w:rPr>
        <w:t xml:space="preserve">Specificare eventuali </w:t>
      </w:r>
      <w:r w:rsidR="008E1189" w:rsidRPr="00BB6CF2">
        <w:rPr>
          <w:lang w:val="it-IT"/>
        </w:rPr>
        <w:t>vincoli:</w:t>
      </w:r>
      <w:r w:rsidRPr="00BB6CF2">
        <w:rPr>
          <w:lang w:val="it-IT"/>
        </w:rPr>
        <w:t xml:space="preserve"> Requisiti di </w:t>
      </w:r>
      <w:r w:rsidR="008E1189" w:rsidRPr="00BB6CF2">
        <w:rPr>
          <w:lang w:val="it-IT"/>
        </w:rPr>
        <w:t>sicurezza</w:t>
      </w:r>
      <w:r w:rsidRPr="00BB6CF2">
        <w:rPr>
          <w:lang w:val="it-IT"/>
        </w:rPr>
        <w:t xml:space="preserve"> o utilizzo di un particolare disegno o standard.</w:t>
      </w:r>
    </w:p>
    <w:p w14:paraId="21C6B7EA" w14:textId="77777777" w:rsidR="00560198" w:rsidRPr="00BB6CF2" w:rsidRDefault="00560198" w:rsidP="004D39B7">
      <w:pPr>
        <w:rPr>
          <w:lang w:val="it-IT"/>
        </w:rPr>
      </w:pPr>
    </w:p>
    <w:p w14:paraId="04E31B0A" w14:textId="17910B8D" w:rsidR="004D39B7" w:rsidRDefault="004D39B7" w:rsidP="004D39B7">
      <w:pPr>
        <w:pStyle w:val="Titolo3"/>
      </w:pPr>
      <w:bookmarkStart w:id="18" w:name="_Toc397778359"/>
      <w:r>
        <w:t>Produzione (Manufacturing)</w:t>
      </w:r>
      <w:bookmarkEnd w:id="18"/>
    </w:p>
    <w:p w14:paraId="218F2298" w14:textId="21D89D5A" w:rsidR="00FB4104" w:rsidRPr="00BB6CF2" w:rsidRDefault="00FB4104" w:rsidP="00FB4104">
      <w:pPr>
        <w:rPr>
          <w:lang w:val="it-IT"/>
        </w:rPr>
      </w:pPr>
      <w:r w:rsidRPr="00BB6CF2">
        <w:rPr>
          <w:lang w:val="it-IT"/>
        </w:rPr>
        <w:t>Specificare i requisiti riguardo i processi di produzione.</w:t>
      </w:r>
    </w:p>
    <w:p w14:paraId="7A3A0D11" w14:textId="433EE44F" w:rsidR="00FB4104" w:rsidRPr="00BB6CF2" w:rsidRDefault="00EB539A" w:rsidP="00FB4104">
      <w:pPr>
        <w:rPr>
          <w:lang w:val="it-IT"/>
        </w:rPr>
      </w:pPr>
      <w:r w:rsidRPr="00BB6CF2">
        <w:rPr>
          <w:lang w:val="it-IT"/>
        </w:rPr>
        <w:t>Specificare se è necessario rispettare s</w:t>
      </w:r>
      <w:r w:rsidR="00FB4104" w:rsidRPr="00BB6CF2">
        <w:rPr>
          <w:lang w:val="it-IT"/>
        </w:rPr>
        <w:t>tandard o processi predefiniti.</w:t>
      </w:r>
    </w:p>
    <w:p w14:paraId="3274ED8D" w14:textId="77777777" w:rsidR="004D39B7" w:rsidRPr="00BB6CF2" w:rsidRDefault="004D39B7" w:rsidP="004D39B7">
      <w:pPr>
        <w:rPr>
          <w:lang w:val="it-IT"/>
        </w:rPr>
      </w:pPr>
    </w:p>
    <w:p w14:paraId="4AC9FF15" w14:textId="6A3A4C0C" w:rsidR="004D39B7" w:rsidRDefault="004D39B7" w:rsidP="004D39B7">
      <w:pPr>
        <w:pStyle w:val="Titolo3"/>
      </w:pPr>
      <w:bookmarkStart w:id="19" w:name="_Toc397778360"/>
      <w:r>
        <w:t>Consegna</w:t>
      </w:r>
      <w:bookmarkEnd w:id="19"/>
    </w:p>
    <w:p w14:paraId="424B9FB2" w14:textId="0FEF2262" w:rsidR="004D39B7" w:rsidRPr="00BB6CF2" w:rsidRDefault="00EB539A" w:rsidP="004D39B7">
      <w:pPr>
        <w:rPr>
          <w:lang w:val="it-IT"/>
        </w:rPr>
      </w:pPr>
      <w:r w:rsidRPr="00BB6CF2">
        <w:rPr>
          <w:lang w:val="it-IT"/>
        </w:rPr>
        <w:t xml:space="preserve">Specificare i requisiti e vincoli riguardo la consegna dell’apparato </w:t>
      </w:r>
    </w:p>
    <w:p w14:paraId="6406BAAD" w14:textId="77777777" w:rsidR="00EB539A" w:rsidRPr="00BB6CF2" w:rsidRDefault="00EB539A" w:rsidP="004D39B7">
      <w:pPr>
        <w:rPr>
          <w:lang w:val="it-IT"/>
        </w:rPr>
      </w:pPr>
    </w:p>
    <w:p w14:paraId="59846723" w14:textId="47759071" w:rsidR="004D39B7" w:rsidRDefault="004D39B7" w:rsidP="004D39B7">
      <w:pPr>
        <w:pStyle w:val="Titolo3"/>
      </w:pPr>
      <w:bookmarkStart w:id="20" w:name="_Toc397778361"/>
      <w:r>
        <w:t>Installazione</w:t>
      </w:r>
      <w:bookmarkEnd w:id="20"/>
    </w:p>
    <w:p w14:paraId="04331A05" w14:textId="05D58914" w:rsidR="004D39B7" w:rsidRPr="00BB6CF2" w:rsidRDefault="00EB539A" w:rsidP="004D39B7">
      <w:pPr>
        <w:rPr>
          <w:lang w:val="it-IT"/>
        </w:rPr>
      </w:pPr>
      <w:r w:rsidRPr="00BB6CF2">
        <w:rPr>
          <w:lang w:val="it-IT"/>
        </w:rPr>
        <w:t>Specificare requisiti e vincoli di installazione</w:t>
      </w:r>
    </w:p>
    <w:p w14:paraId="71347E13" w14:textId="77777777" w:rsidR="00EB539A" w:rsidRPr="00BB6CF2" w:rsidRDefault="00EB539A" w:rsidP="004D39B7">
      <w:pPr>
        <w:rPr>
          <w:lang w:val="it-IT"/>
        </w:rPr>
      </w:pPr>
    </w:p>
    <w:p w14:paraId="3779D290" w14:textId="578FA040" w:rsidR="004D39B7" w:rsidRDefault="004D39B7" w:rsidP="004D39B7">
      <w:pPr>
        <w:pStyle w:val="Titolo3"/>
      </w:pPr>
      <w:bookmarkStart w:id="21" w:name="_Toc397778362"/>
      <w:r>
        <w:t>Logistica</w:t>
      </w:r>
      <w:bookmarkEnd w:id="21"/>
    </w:p>
    <w:p w14:paraId="3C038B18" w14:textId="058215E1" w:rsidR="004D39B7" w:rsidRPr="00BB6CF2" w:rsidRDefault="00EB539A" w:rsidP="004D39B7">
      <w:pPr>
        <w:rPr>
          <w:lang w:val="it-IT"/>
        </w:rPr>
      </w:pPr>
      <w:r w:rsidRPr="00BB6CF2">
        <w:rPr>
          <w:lang w:val="it-IT"/>
        </w:rPr>
        <w:t>Specificare le necessità logistiche per la movimentazione e installazione dell’apparato.</w:t>
      </w:r>
    </w:p>
    <w:p w14:paraId="36340A76" w14:textId="4D45C0B5" w:rsidR="00EB539A" w:rsidRPr="00BB6CF2" w:rsidRDefault="00EB539A" w:rsidP="004D39B7">
      <w:pPr>
        <w:rPr>
          <w:lang w:val="it-IT"/>
        </w:rPr>
      </w:pPr>
      <w:r w:rsidRPr="00BB6CF2">
        <w:rPr>
          <w:lang w:val="it-IT"/>
        </w:rPr>
        <w:t>Specificare eventuali requisiti di sicurezza durante la movimentazione.</w:t>
      </w:r>
    </w:p>
    <w:p w14:paraId="3BBC98FC" w14:textId="77777777" w:rsidR="00EB539A" w:rsidRPr="00BB6CF2" w:rsidRDefault="00EB539A" w:rsidP="004D39B7">
      <w:pPr>
        <w:rPr>
          <w:lang w:val="it-IT"/>
        </w:rPr>
      </w:pPr>
    </w:p>
    <w:p w14:paraId="3B51E7B5" w14:textId="4A804FDD" w:rsidR="00C92B20" w:rsidRDefault="004D39B7" w:rsidP="00C92B20">
      <w:pPr>
        <w:pStyle w:val="Titolo3"/>
      </w:pPr>
      <w:bookmarkStart w:id="22" w:name="_Toc397778363"/>
      <w:r>
        <w:t>Altro</w:t>
      </w:r>
      <w:bookmarkEnd w:id="22"/>
    </w:p>
    <w:p w14:paraId="07FEAC56" w14:textId="502604C8" w:rsidR="00EB539A" w:rsidRDefault="00EB539A" w:rsidP="004D39B7">
      <w:r>
        <w:t>--</w:t>
      </w:r>
    </w:p>
    <w:p w14:paraId="7746E090" w14:textId="7521E29B" w:rsidR="004D39B7" w:rsidRDefault="004D39B7" w:rsidP="004D39B7">
      <w:pPr>
        <w:pStyle w:val="Titolo1"/>
      </w:pPr>
      <w:bookmarkStart w:id="23" w:name="_Toc397778364"/>
      <w:r>
        <w:t>Test e verifiche</w:t>
      </w:r>
      <w:bookmarkEnd w:id="23"/>
    </w:p>
    <w:p w14:paraId="5D924692" w14:textId="6C792486" w:rsidR="00EB539A" w:rsidRDefault="00EB539A" w:rsidP="00EB539A">
      <w:pPr>
        <w:pStyle w:val="Titolo2"/>
      </w:pPr>
      <w:bookmarkStart w:id="24" w:name="_Toc397778365"/>
      <w:r>
        <w:t>Factory Acceptance Test - FAT</w:t>
      </w:r>
      <w:bookmarkEnd w:id="24"/>
    </w:p>
    <w:p w14:paraId="4E7A2576" w14:textId="77777777" w:rsidR="00E779BD" w:rsidRDefault="00E779BD" w:rsidP="004D39B7">
      <w:pPr>
        <w:pStyle w:val="Paragrafo"/>
      </w:pPr>
    </w:p>
    <w:p w14:paraId="5D1DCCC0" w14:textId="4369EFE2" w:rsidR="00EB539A" w:rsidRDefault="00EB539A" w:rsidP="004D39B7">
      <w:pPr>
        <w:pStyle w:val="Paragrafo"/>
      </w:pPr>
      <w:r>
        <w:lastRenderedPageBreak/>
        <w:t xml:space="preserve">Specificare i test da effettuare </w:t>
      </w:r>
      <w:r w:rsidRPr="00EB539A">
        <w:rPr>
          <w:i/>
        </w:rPr>
        <w:t xml:space="preserve">“at </w:t>
      </w:r>
      <w:r w:rsidR="008E1189" w:rsidRPr="00EB539A">
        <w:rPr>
          <w:i/>
        </w:rPr>
        <w:t>factory”</w:t>
      </w:r>
      <w:r w:rsidR="008E1189">
        <w:t xml:space="preserve"> e</w:t>
      </w:r>
      <w:r>
        <w:t xml:space="preserve"> dettagliare metodi, processi e strumenti necessari per la realizzazione del test.</w:t>
      </w:r>
    </w:p>
    <w:p w14:paraId="17499D44" w14:textId="68058BE9" w:rsidR="00EB539A" w:rsidRDefault="00EB539A" w:rsidP="004D39B7">
      <w:pPr>
        <w:pStyle w:val="Paragrafo"/>
      </w:pPr>
      <w:r>
        <w:t>Specificare inoltre le condizioni operative necessari</w:t>
      </w:r>
      <w:r w:rsidR="00E779BD">
        <w:t>e per la realizzazione dei test.</w:t>
      </w:r>
    </w:p>
    <w:p w14:paraId="10069818" w14:textId="0E64DCE0" w:rsidR="00E779BD" w:rsidRDefault="00E779BD" w:rsidP="004D39B7">
      <w:pPr>
        <w:pStyle w:val="Paragrafo"/>
      </w:pPr>
      <w:r>
        <w:t xml:space="preserve">Specificare i risultati attesi. </w:t>
      </w:r>
    </w:p>
    <w:p w14:paraId="48B54CF9" w14:textId="6E56C76B" w:rsidR="00866E7D" w:rsidRDefault="00866E7D" w:rsidP="004D39B7">
      <w:pPr>
        <w:pStyle w:val="Paragrafo"/>
      </w:pPr>
      <w:r>
        <w:t xml:space="preserve">Specificare il range accettabile per ogni singolo parametro misurabile. </w:t>
      </w:r>
    </w:p>
    <w:p w14:paraId="37D55684" w14:textId="77777777" w:rsidR="00E779BD" w:rsidRDefault="00E779BD" w:rsidP="004D39B7">
      <w:pPr>
        <w:pStyle w:val="Paragrafo"/>
      </w:pPr>
    </w:p>
    <w:p w14:paraId="7772F1CD" w14:textId="2262D60F" w:rsidR="00EB539A" w:rsidRDefault="00EB539A" w:rsidP="00EB539A">
      <w:pPr>
        <w:pStyle w:val="Titolo2"/>
      </w:pPr>
      <w:bookmarkStart w:id="25" w:name="_Toc397778366"/>
      <w:r>
        <w:t xml:space="preserve">Site Acceptance Test </w:t>
      </w:r>
      <w:r w:rsidR="00E779BD">
        <w:t>–</w:t>
      </w:r>
      <w:r>
        <w:t xml:space="preserve"> SAT</w:t>
      </w:r>
      <w:bookmarkEnd w:id="25"/>
    </w:p>
    <w:p w14:paraId="44BAC8FA" w14:textId="75BC28A1" w:rsidR="00E779BD" w:rsidRDefault="00E779BD" w:rsidP="00E779BD">
      <w:pPr>
        <w:pStyle w:val="Paragrafo"/>
      </w:pPr>
      <w:r>
        <w:t xml:space="preserve">Specificare i test da effettuare </w:t>
      </w:r>
      <w:r>
        <w:rPr>
          <w:i/>
        </w:rPr>
        <w:t>in situ</w:t>
      </w:r>
      <w:r>
        <w:t xml:space="preserve"> e dettagliare metodi, processi e strumenti necessari per la realizzazione del test.</w:t>
      </w:r>
    </w:p>
    <w:p w14:paraId="4CBCFC41" w14:textId="77777777" w:rsidR="00E779BD" w:rsidRDefault="00E779BD" w:rsidP="00E779BD">
      <w:pPr>
        <w:pStyle w:val="Paragrafo"/>
      </w:pPr>
      <w:r>
        <w:t>Specificare inoltre le condizioni operative necessarie per la realizzazione dei test.</w:t>
      </w:r>
    </w:p>
    <w:p w14:paraId="647E0696" w14:textId="2DF4D10C" w:rsidR="00E779BD" w:rsidRDefault="00E779BD" w:rsidP="00E779BD">
      <w:pPr>
        <w:pStyle w:val="Paragrafo"/>
      </w:pPr>
      <w:r>
        <w:t xml:space="preserve">Specificare i risultati attesi. </w:t>
      </w:r>
    </w:p>
    <w:p w14:paraId="7AEA0DFE" w14:textId="77777777" w:rsidR="00866E7D" w:rsidRDefault="00866E7D" w:rsidP="00866E7D">
      <w:pPr>
        <w:pStyle w:val="Paragrafo"/>
      </w:pPr>
      <w:r>
        <w:t xml:space="preserve">Specificare il range accettabile per ogni singolo parametro misurabile. </w:t>
      </w:r>
    </w:p>
    <w:p w14:paraId="6D308EFA" w14:textId="77777777" w:rsidR="00866E7D" w:rsidRPr="00E779BD" w:rsidRDefault="00866E7D" w:rsidP="00E779BD">
      <w:pPr>
        <w:pStyle w:val="Paragrafo"/>
      </w:pPr>
    </w:p>
    <w:p w14:paraId="6DC220B8" w14:textId="4B6E2196" w:rsidR="004D39B7" w:rsidRPr="004D39B7" w:rsidRDefault="004D39B7" w:rsidP="004D39B7">
      <w:pPr>
        <w:pStyle w:val="Titolo1"/>
      </w:pPr>
      <w:bookmarkStart w:id="26" w:name="_Toc397778367"/>
      <w:r>
        <w:t>Documenti allegati</w:t>
      </w:r>
      <w:bookmarkEnd w:id="26"/>
    </w:p>
    <w:p w14:paraId="7C5BB315" w14:textId="77777777" w:rsidR="00560198" w:rsidRDefault="00560198" w:rsidP="00810F43">
      <w:pPr>
        <w:pStyle w:val="Paragrafo"/>
      </w:pPr>
    </w:p>
    <w:p w14:paraId="5032E378" w14:textId="64F22C4E" w:rsidR="00D2734B" w:rsidRPr="00456443" w:rsidRDefault="00560198" w:rsidP="00810F43">
      <w:pPr>
        <w:pStyle w:val="Paragrafo"/>
      </w:pPr>
      <w:r>
        <w:t xml:space="preserve">Lista dei documenti allegati di supporto alle specifiche tecniche. </w:t>
      </w:r>
      <w:r w:rsidR="00456443">
        <w:tab/>
      </w:r>
    </w:p>
    <w:sectPr w:rsidR="00D2734B" w:rsidRPr="00456443" w:rsidSect="0068108F">
      <w:headerReference w:type="default" r:id="rId11"/>
      <w:footerReference w:type="default" r:id="rId12"/>
      <w:headerReference w:type="first" r:id="rId13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4BA1" w14:textId="77777777" w:rsidR="000D5509" w:rsidRDefault="000D5509" w:rsidP="00AB6D9B">
      <w:r>
        <w:separator/>
      </w:r>
    </w:p>
  </w:endnote>
  <w:endnote w:type="continuationSeparator" w:id="0">
    <w:p w14:paraId="6E640987" w14:textId="77777777" w:rsidR="000D5509" w:rsidRDefault="000D5509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venir Book Oblique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292A" w14:textId="5A8CC082" w:rsidR="00EB539A" w:rsidRPr="00027D80" w:rsidRDefault="00EB539A" w:rsidP="002C50F1">
    <w:pPr>
      <w:pStyle w:val="Pidipagina"/>
      <w:jc w:val="center"/>
    </w:pPr>
    <w:r w:rsidRPr="00027D80">
      <w:rPr>
        <w:sz w:val="20"/>
      </w:rPr>
      <w:t>Pag</w:t>
    </w:r>
    <w:r>
      <w:rPr>
        <w:sz w:val="20"/>
      </w:rPr>
      <w:t>ina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787A19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787A19">
      <w:rPr>
        <w:noProof/>
        <w:sz w:val="20"/>
      </w:rPr>
      <w:t>7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E2AB" w14:textId="77777777" w:rsidR="000D5509" w:rsidRDefault="000D5509" w:rsidP="00AB6D9B">
      <w:r>
        <w:separator/>
      </w:r>
    </w:p>
  </w:footnote>
  <w:footnote w:type="continuationSeparator" w:id="0">
    <w:p w14:paraId="5F279EB8" w14:textId="77777777" w:rsidR="000D5509" w:rsidRDefault="000D5509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EB539A" w:rsidRPr="00AB6D9B" w14:paraId="53E17505" w14:textId="77777777" w:rsidTr="0068108F">
      <w:trPr>
        <w:trHeight w:val="280"/>
      </w:trPr>
      <w:tc>
        <w:tcPr>
          <w:tcW w:w="1594" w:type="dxa"/>
          <w:vMerge w:val="restart"/>
        </w:tcPr>
        <w:p w14:paraId="525E4990" w14:textId="77777777" w:rsidR="00EB539A" w:rsidRPr="00EC3DFB" w:rsidRDefault="00EB539A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7968F67" wp14:editId="26083A76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638FF98" w14:textId="77777777" w:rsidR="00EB539A" w:rsidRPr="003D57C0" w:rsidRDefault="00EB539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784C1" wp14:editId="19A9A078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05335DD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53B21B5F" w14:textId="77777777" w:rsidR="00EB539A" w:rsidRPr="003D57C0" w:rsidRDefault="00EB539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72D0EB58" w14:textId="77777777" w:rsidR="00EB539A" w:rsidRPr="003D57C0" w:rsidRDefault="00EB539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EB539A" w:rsidRPr="00AB6D9B" w14:paraId="00124922" w14:textId="77777777" w:rsidTr="0068108F">
      <w:trPr>
        <w:trHeight w:val="194"/>
      </w:trPr>
      <w:tc>
        <w:tcPr>
          <w:tcW w:w="1594" w:type="dxa"/>
          <w:vMerge/>
        </w:tcPr>
        <w:p w14:paraId="0B5329F2" w14:textId="77777777" w:rsidR="00EB539A" w:rsidRDefault="00EB539A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107CD653" w14:textId="5AF208F5" w:rsidR="00EB539A" w:rsidRPr="007322E5" w:rsidRDefault="00FF679B" w:rsidP="00C92B20">
          <w:pPr>
            <w:pStyle w:val="Intestazione"/>
            <w:spacing w:before="0"/>
            <w:jc w:val="center"/>
            <w:rPr>
              <w:noProof/>
            </w:rPr>
          </w:pPr>
          <w:r w:rsidRPr="007322E5">
            <w:rPr>
              <w:noProof/>
            </w:rPr>
            <w:t>INFN-PM-QA-506</w:t>
          </w:r>
        </w:p>
      </w:tc>
      <w:tc>
        <w:tcPr>
          <w:tcW w:w="1740" w:type="dxa"/>
          <w:vAlign w:val="center"/>
        </w:tcPr>
        <w:p w14:paraId="2036E47A" w14:textId="5CE555A5" w:rsidR="00EB539A" w:rsidRPr="007322E5" w:rsidRDefault="007322E5" w:rsidP="00C92B20">
          <w:pPr>
            <w:pStyle w:val="Intestazione"/>
            <w:spacing w:before="0"/>
            <w:jc w:val="center"/>
            <w:rPr>
              <w:noProof/>
            </w:rPr>
          </w:pPr>
          <w:r w:rsidRPr="007322E5">
            <w:rPr>
              <w:noProof/>
            </w:rPr>
            <w:t>1.0</w:t>
          </w:r>
        </w:p>
      </w:tc>
      <w:tc>
        <w:tcPr>
          <w:tcW w:w="1520" w:type="dxa"/>
          <w:vAlign w:val="center"/>
        </w:tcPr>
        <w:p w14:paraId="74E7EA3E" w14:textId="511C0DDE" w:rsidR="00EB539A" w:rsidRPr="007322E5" w:rsidRDefault="00C3583F" w:rsidP="00C92B20">
          <w:pPr>
            <w:pStyle w:val="Intestazione"/>
            <w:spacing w:before="0"/>
            <w:jc w:val="center"/>
            <w:rPr>
              <w:noProof/>
            </w:rPr>
          </w:pPr>
          <w:r>
            <w:rPr>
              <w:noProof/>
            </w:rPr>
            <w:t>Rilasciato</w:t>
          </w:r>
        </w:p>
      </w:tc>
    </w:tr>
    <w:tr w:rsidR="00EB539A" w:rsidRPr="00AB6D9B" w14:paraId="1A6D2209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588C5386" w14:textId="77777777" w:rsidR="00EB539A" w:rsidRDefault="00EB539A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67BF7907" w14:textId="77777777" w:rsidR="00EB539A" w:rsidRDefault="00EB539A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87405" wp14:editId="1B7DEBB2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8A4532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EB539A" w:rsidRPr="00AB6D9B" w14:paraId="3E0D9137" w14:textId="77777777" w:rsidTr="0068108F">
      <w:trPr>
        <w:trHeight w:val="196"/>
      </w:trPr>
      <w:tc>
        <w:tcPr>
          <w:tcW w:w="2722" w:type="dxa"/>
          <w:vMerge w:val="restart"/>
        </w:tcPr>
        <w:p w14:paraId="469B4FAB" w14:textId="77777777" w:rsidR="00EB539A" w:rsidRPr="00AB6D9B" w:rsidRDefault="00EB539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0C81F06E" wp14:editId="48C7C5CF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F4C1D00" w14:textId="77777777" w:rsidR="00EB539A" w:rsidRPr="003D57C0" w:rsidRDefault="00EB539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B03B08F" wp14:editId="32FC6E3E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76B2978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36016696" w14:textId="77777777" w:rsidR="00EB539A" w:rsidRPr="003D57C0" w:rsidRDefault="00EB539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6EC95D4F" w14:textId="77777777" w:rsidR="00EB539A" w:rsidRPr="003D57C0" w:rsidRDefault="00EB539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EB539A" w:rsidRPr="00AB6D9B" w14:paraId="3FBE4D34" w14:textId="77777777" w:rsidTr="0068108F">
      <w:trPr>
        <w:trHeight w:val="146"/>
      </w:trPr>
      <w:tc>
        <w:tcPr>
          <w:tcW w:w="2722" w:type="dxa"/>
          <w:vMerge/>
        </w:tcPr>
        <w:p w14:paraId="2988CC04" w14:textId="77777777" w:rsidR="00EB539A" w:rsidRDefault="00EB539A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3402" w:type="dxa"/>
        </w:tcPr>
        <w:p w14:paraId="0007718D" w14:textId="4D2C9CE4" w:rsidR="00EB539A" w:rsidRPr="003D57C0" w:rsidRDefault="00FF679B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INFN-PM-QA-506</w:t>
          </w:r>
        </w:p>
      </w:tc>
      <w:tc>
        <w:tcPr>
          <w:tcW w:w="1701" w:type="dxa"/>
          <w:gridSpan w:val="2"/>
        </w:tcPr>
        <w:p w14:paraId="389BD543" w14:textId="4492502E" w:rsidR="00EB539A" w:rsidRPr="003D57C0" w:rsidRDefault="007322E5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4D51372B" w14:textId="7520BD3F" w:rsidR="00EB539A" w:rsidRPr="003D57C0" w:rsidRDefault="00C3583F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Rilasciato</w:t>
          </w:r>
        </w:p>
      </w:tc>
    </w:tr>
    <w:tr w:rsidR="00EB539A" w:rsidRPr="00AB6D9B" w14:paraId="0006FE29" w14:textId="77777777" w:rsidTr="0068108F">
      <w:trPr>
        <w:trHeight w:val="629"/>
      </w:trPr>
      <w:tc>
        <w:tcPr>
          <w:tcW w:w="2722" w:type="dxa"/>
          <w:vMerge/>
        </w:tcPr>
        <w:p w14:paraId="02A4A2E7" w14:textId="77777777" w:rsidR="00EB539A" w:rsidRDefault="00EB539A" w:rsidP="00C92B20">
          <w:pPr>
            <w:pStyle w:val="Intestazione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010A37B0" w14:textId="77777777" w:rsidR="00EB539A" w:rsidRPr="003D57C0" w:rsidRDefault="00EB539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EB539A" w:rsidRPr="00622C42" w14:paraId="1D14E17C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27511D3E" w14:textId="77777777" w:rsidR="00EB539A" w:rsidRPr="00622C42" w:rsidRDefault="00EB539A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6DDB9CA2" w14:textId="0F26E1D7" w:rsidR="00EB539A" w:rsidRPr="00622C42" w:rsidRDefault="00EB539A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>Data 30/08/18</w:t>
          </w:r>
        </w:p>
      </w:tc>
    </w:tr>
  </w:tbl>
  <w:p w14:paraId="451B2032" w14:textId="77777777" w:rsidR="00EB539A" w:rsidRPr="00A13B41" w:rsidRDefault="00EB539A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497CBB" wp14:editId="191E0469">
              <wp:simplePos x="0" y="0"/>
              <wp:positionH relativeFrom="margin">
                <wp:posOffset>-77470</wp:posOffset>
              </wp:positionH>
              <wp:positionV relativeFrom="page">
                <wp:posOffset>2011680</wp:posOffset>
              </wp:positionV>
              <wp:extent cx="6075274" cy="7756853"/>
              <wp:effectExtent l="0" t="0" r="20955" b="158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756853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35B638" id="AutoShape 3" o:spid="_x0000_s1026" style="position:absolute;margin-left:-6.1pt;margin-top:158.4pt;width:478.35pt;height:61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A"/>
    <w:rsid w:val="00003D72"/>
    <w:rsid w:val="000160A2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22E"/>
    <w:rsid w:val="0009356A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509"/>
    <w:rsid w:val="000D56ED"/>
    <w:rsid w:val="000E2F6A"/>
    <w:rsid w:val="000E44C5"/>
    <w:rsid w:val="000E4970"/>
    <w:rsid w:val="000E4FCD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2BC4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71817"/>
    <w:rsid w:val="00174706"/>
    <w:rsid w:val="0018058C"/>
    <w:rsid w:val="0018331F"/>
    <w:rsid w:val="001858AE"/>
    <w:rsid w:val="00193BA7"/>
    <w:rsid w:val="001956DA"/>
    <w:rsid w:val="001A08DD"/>
    <w:rsid w:val="001A0A30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70620"/>
    <w:rsid w:val="00271726"/>
    <w:rsid w:val="00272332"/>
    <w:rsid w:val="00281959"/>
    <w:rsid w:val="00282AD1"/>
    <w:rsid w:val="002855D9"/>
    <w:rsid w:val="00285A05"/>
    <w:rsid w:val="00291FF3"/>
    <w:rsid w:val="002928A3"/>
    <w:rsid w:val="002968E1"/>
    <w:rsid w:val="002B5CE7"/>
    <w:rsid w:val="002C1D2A"/>
    <w:rsid w:val="002C4B14"/>
    <w:rsid w:val="002C50F1"/>
    <w:rsid w:val="002D0512"/>
    <w:rsid w:val="002D1056"/>
    <w:rsid w:val="002E147F"/>
    <w:rsid w:val="002E483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76C60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6D2B"/>
    <w:rsid w:val="004C7B0D"/>
    <w:rsid w:val="004D36E0"/>
    <w:rsid w:val="004D38E6"/>
    <w:rsid w:val="004D39B7"/>
    <w:rsid w:val="004D4589"/>
    <w:rsid w:val="004E17DB"/>
    <w:rsid w:val="004E25E4"/>
    <w:rsid w:val="004E3446"/>
    <w:rsid w:val="004E6D76"/>
    <w:rsid w:val="004F5991"/>
    <w:rsid w:val="004F5D47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B74"/>
    <w:rsid w:val="00543F2F"/>
    <w:rsid w:val="00546093"/>
    <w:rsid w:val="00547DEA"/>
    <w:rsid w:val="00552AD3"/>
    <w:rsid w:val="00560198"/>
    <w:rsid w:val="00561526"/>
    <w:rsid w:val="0056421F"/>
    <w:rsid w:val="0056607A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7A48"/>
    <w:rsid w:val="005B0E65"/>
    <w:rsid w:val="005B38CE"/>
    <w:rsid w:val="005C2F60"/>
    <w:rsid w:val="005C6006"/>
    <w:rsid w:val="005D12B1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5CA8"/>
    <w:rsid w:val="00636B0F"/>
    <w:rsid w:val="0063773A"/>
    <w:rsid w:val="0064029B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48CE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C697C"/>
    <w:rsid w:val="006C6ED5"/>
    <w:rsid w:val="006C76CE"/>
    <w:rsid w:val="006D5B83"/>
    <w:rsid w:val="006E0FFD"/>
    <w:rsid w:val="006E489B"/>
    <w:rsid w:val="006E607F"/>
    <w:rsid w:val="006E703D"/>
    <w:rsid w:val="006F0D40"/>
    <w:rsid w:val="006F1695"/>
    <w:rsid w:val="006F2CB6"/>
    <w:rsid w:val="007130E5"/>
    <w:rsid w:val="007270E2"/>
    <w:rsid w:val="00731AD2"/>
    <w:rsid w:val="007322E5"/>
    <w:rsid w:val="0073296D"/>
    <w:rsid w:val="00733A45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540E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6E30"/>
    <w:rsid w:val="00787A19"/>
    <w:rsid w:val="00793837"/>
    <w:rsid w:val="00795959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2006"/>
    <w:rsid w:val="0080347A"/>
    <w:rsid w:val="00804853"/>
    <w:rsid w:val="00806315"/>
    <w:rsid w:val="008070C1"/>
    <w:rsid w:val="00810F43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66E7D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301A"/>
    <w:rsid w:val="008D57DD"/>
    <w:rsid w:val="008D707D"/>
    <w:rsid w:val="008D7568"/>
    <w:rsid w:val="008E06DF"/>
    <w:rsid w:val="008E0AAD"/>
    <w:rsid w:val="008E1189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0926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7DB1"/>
    <w:rsid w:val="00B01BE8"/>
    <w:rsid w:val="00B04C03"/>
    <w:rsid w:val="00B062B4"/>
    <w:rsid w:val="00B138A2"/>
    <w:rsid w:val="00B17D9E"/>
    <w:rsid w:val="00B347D5"/>
    <w:rsid w:val="00B41F4F"/>
    <w:rsid w:val="00B43A66"/>
    <w:rsid w:val="00B50CD4"/>
    <w:rsid w:val="00B51F46"/>
    <w:rsid w:val="00B5268D"/>
    <w:rsid w:val="00B5317D"/>
    <w:rsid w:val="00B53A8A"/>
    <w:rsid w:val="00B7589E"/>
    <w:rsid w:val="00B81719"/>
    <w:rsid w:val="00B82D61"/>
    <w:rsid w:val="00B937AA"/>
    <w:rsid w:val="00B94BF3"/>
    <w:rsid w:val="00BA4C40"/>
    <w:rsid w:val="00BA514C"/>
    <w:rsid w:val="00BA6116"/>
    <w:rsid w:val="00BA7E5C"/>
    <w:rsid w:val="00BB6CF2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90"/>
    <w:rsid w:val="00C15175"/>
    <w:rsid w:val="00C170F3"/>
    <w:rsid w:val="00C25AF1"/>
    <w:rsid w:val="00C26AD1"/>
    <w:rsid w:val="00C31F6C"/>
    <w:rsid w:val="00C3583F"/>
    <w:rsid w:val="00C3622B"/>
    <w:rsid w:val="00C458F8"/>
    <w:rsid w:val="00C46CF6"/>
    <w:rsid w:val="00C51C8A"/>
    <w:rsid w:val="00C541A8"/>
    <w:rsid w:val="00C55EDF"/>
    <w:rsid w:val="00C735D5"/>
    <w:rsid w:val="00C735FE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655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B24"/>
    <w:rsid w:val="00D116B6"/>
    <w:rsid w:val="00D14AB9"/>
    <w:rsid w:val="00D15FAC"/>
    <w:rsid w:val="00D16436"/>
    <w:rsid w:val="00D170EE"/>
    <w:rsid w:val="00D22C14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3FEB"/>
    <w:rsid w:val="00D75878"/>
    <w:rsid w:val="00D76865"/>
    <w:rsid w:val="00D83892"/>
    <w:rsid w:val="00D83EC1"/>
    <w:rsid w:val="00D84E84"/>
    <w:rsid w:val="00D91342"/>
    <w:rsid w:val="00D91E0D"/>
    <w:rsid w:val="00D929BE"/>
    <w:rsid w:val="00D959D0"/>
    <w:rsid w:val="00DA1A67"/>
    <w:rsid w:val="00DA3A4F"/>
    <w:rsid w:val="00DB1E5E"/>
    <w:rsid w:val="00DB6747"/>
    <w:rsid w:val="00DC0CFA"/>
    <w:rsid w:val="00DC0E15"/>
    <w:rsid w:val="00DC3400"/>
    <w:rsid w:val="00DC5C1A"/>
    <w:rsid w:val="00DC79E3"/>
    <w:rsid w:val="00DE033B"/>
    <w:rsid w:val="00DE0E96"/>
    <w:rsid w:val="00DE1109"/>
    <w:rsid w:val="00DE1D4A"/>
    <w:rsid w:val="00DE1E0A"/>
    <w:rsid w:val="00DE7B88"/>
    <w:rsid w:val="00DF1456"/>
    <w:rsid w:val="00DF53E1"/>
    <w:rsid w:val="00DF7DD2"/>
    <w:rsid w:val="00E0080F"/>
    <w:rsid w:val="00E0478E"/>
    <w:rsid w:val="00E050C1"/>
    <w:rsid w:val="00E13366"/>
    <w:rsid w:val="00E16817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35"/>
    <w:rsid w:val="00E67AD7"/>
    <w:rsid w:val="00E76272"/>
    <w:rsid w:val="00E779BD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B539A"/>
    <w:rsid w:val="00EC2F9B"/>
    <w:rsid w:val="00EC3184"/>
    <w:rsid w:val="00EC3DFB"/>
    <w:rsid w:val="00EC758C"/>
    <w:rsid w:val="00ED0BBC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B4104"/>
    <w:rsid w:val="00FC2669"/>
    <w:rsid w:val="00FC719E"/>
    <w:rsid w:val="00FC7BB0"/>
    <w:rsid w:val="00FD430D"/>
    <w:rsid w:val="00FE4D46"/>
    <w:rsid w:val="00FF00A7"/>
    <w:rsid w:val="00FF19EE"/>
    <w:rsid w:val="00FF2C5D"/>
    <w:rsid w:val="00FF34A2"/>
    <w:rsid w:val="00FF6781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C780D8"/>
  <w14:defaultImageDpi w14:val="300"/>
  <w15:docId w15:val="{7017F050-8D79-48FF-9922-AFAF8A57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89DA9-F095-4D31-9D83-9C7826F525F2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E4DA0A4-E25A-416C-8D98-9E39EB651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B2D89-CAB9-417D-ABD3-B30574D3C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4BA909-08BB-4295-BCAA-585E74B0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5</cp:revision>
  <cp:lastPrinted>2021-05-07T15:21:00Z</cp:lastPrinted>
  <dcterms:created xsi:type="dcterms:W3CDTF">2021-04-15T16:17:00Z</dcterms:created>
  <dcterms:modified xsi:type="dcterms:W3CDTF">2021-05-07T15:21:00Z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